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F" w:rsidRPr="00CA7A29" w:rsidRDefault="006C326F" w:rsidP="006C326F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Физкультура - не выходя из дома</w:t>
      </w:r>
      <w:r w:rsidRPr="00CA7A2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!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(</w:t>
      </w:r>
      <w:r w:rsidRPr="00CA7A29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консультация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)</w:t>
      </w:r>
    </w:p>
    <w:p w:rsidR="006C326F" w:rsidRPr="006C326F" w:rsidRDefault="006C326F" w:rsidP="006C32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326F">
        <w:rPr>
          <w:rStyle w:val="c3"/>
          <w:color w:val="000000"/>
          <w:sz w:val="32"/>
          <w:szCs w:val="32"/>
        </w:rPr>
        <w:t>Постарайтесь найти в квартире место для физических упражнений: утренней зарядки, физкультурных пауз во время приготовления уроков, тренировочных упражнений, да и просто для разминки. Конечно, идеально было бы иметь  пролет гимнастической стенки, веревочную лесенку, канат, кольца и прочее. А для организации самого простого спортивного уголка Вам  понадобятся: коврик для выполнения упражнений на полу и магнитофон и кассеты с записью энергичных, популярных мелодий и песен для музыкального сопровождения – оно поднимает настроение, задает нужный ритм выполнения движений.</w:t>
      </w:r>
    </w:p>
    <w:p w:rsidR="004B3E41" w:rsidRPr="006C326F" w:rsidRDefault="006C326F" w:rsidP="006C326F">
      <w:pPr>
        <w:jc w:val="both"/>
        <w:rPr>
          <w:rFonts w:ascii="Times New Roman" w:hAnsi="Times New Roman" w:cs="Times New Roman"/>
        </w:rPr>
      </w:pPr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     Так же  понадобится небольшой набор спортивного инвентаря: </w:t>
      </w:r>
      <w:proofErr w:type="gramStart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>это</w:t>
      </w:r>
      <w:proofErr w:type="gramEnd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 прежде всего, мячи – футбольный, баскетбольный или простой резиновый мяч. Отлично было бы иметь большой гимнастический мяч (</w:t>
      </w:r>
      <w:proofErr w:type="spellStart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>фитбол</w:t>
      </w:r>
      <w:proofErr w:type="spellEnd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). Как утяжелитель может пригодиться и набивной мяч (весом до 1 кг). При выполнении </w:t>
      </w:r>
      <w:proofErr w:type="spellStart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>общеразвивающих</w:t>
      </w:r>
      <w:proofErr w:type="spellEnd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 упражнений очень </w:t>
      </w:r>
      <w:proofErr w:type="gramStart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>полезны</w:t>
      </w:r>
      <w:proofErr w:type="gramEnd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 гимнастическая палка и обруч. Для развития силы и выносливости хорошо иметь гантели (0,5 – 1 кг), резиновый бинт или пружинный эспандер. Стоит подумать о таком снаряде, как перекладина. С ее помощью можно подтягиваться, тренировать силу и выносливость мышц рук и туловища, выполнять упражнение на вытяжение позвоночника</w:t>
      </w:r>
      <w:proofErr w:type="gramStart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.. </w:t>
      </w:r>
      <w:proofErr w:type="gramEnd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для развития прыгучести нужна скакалка. Прыгая через нее можно укрепить сердце, </w:t>
      </w:r>
      <w:proofErr w:type="spellStart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>лекгие</w:t>
      </w:r>
      <w:proofErr w:type="spellEnd"/>
      <w:r w:rsidRPr="006C326F">
        <w:rPr>
          <w:rStyle w:val="c3"/>
          <w:rFonts w:ascii="Times New Roman" w:hAnsi="Times New Roman" w:cs="Times New Roman"/>
          <w:color w:val="000000"/>
          <w:sz w:val="32"/>
          <w:szCs w:val="32"/>
        </w:rPr>
        <w:t>, развить ловкость, координацию движений, хорошо подготовиться к занятиям спортом. Важно определить, чтобы длина скакалки подходила росту ребенка. Для этого нужно взять ее за концы, опустив среднюю часть на землю и встать на скакалку расставив ноги на ширину плеч. Не опуская концов скакалки, положить кисти рук на пояс. Скакалка не должна быть слишком натянута и не должна провисать.    Успехов!!!</w:t>
      </w:r>
    </w:p>
    <w:sectPr w:rsidR="004B3E41" w:rsidRPr="006C326F" w:rsidSect="005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6F"/>
    <w:rsid w:val="005368DE"/>
    <w:rsid w:val="006A3320"/>
    <w:rsid w:val="006C326F"/>
    <w:rsid w:val="00A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3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2020-06-01T09:17:00Z</dcterms:created>
  <dcterms:modified xsi:type="dcterms:W3CDTF">2020-06-01T09:18:00Z</dcterms:modified>
</cp:coreProperties>
</file>