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4B3E41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>азвивать реакцию на движение мяча или во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softHyphen/>
        <w:t>лана в отбивании ракет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softHyphen/>
        <w:t>кой теннисного мяча и волана</w:t>
      </w:r>
    </w:p>
    <w:p w:rsidR="00A01F24" w:rsidRP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1790700</wp:posOffset>
            </wp:positionH>
            <wp:positionV relativeFrom="margin">
              <wp:posOffset>1108710</wp:posOffset>
            </wp:positionV>
            <wp:extent cx="3398520" cy="2546985"/>
            <wp:effectExtent l="19050" t="0" r="0" b="0"/>
            <wp:wrapSquare wrapText="bothSides"/>
            <wp:docPr id="1" name="Рисунок 0" descr="0009-009-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9-Badmin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C7B" w:rsidRPr="00A01F24" w:rsidRDefault="00A01F24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упражнять в ведение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 xml:space="preserve"> большого и ма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softHyphen/>
        <w:t>лого мячей по прямой, между предметами, змейкой, по диагонали, отбивая мяч сбоку</w:t>
      </w:r>
    </w:p>
    <w:p w:rsidR="00CB6C7B" w:rsidRPr="00A01F24" w:rsidRDefault="00A01F24" w:rsidP="00A01F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упражн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равнове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сии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6C7B" w:rsidRPr="00A01F24" w:rsidRDefault="00A01F24" w:rsidP="00A01F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B6C7B" w:rsidRPr="00A01F24">
        <w:rPr>
          <w:rFonts w:ascii="Times New Roman" w:hAnsi="Times New Roman" w:cs="Times New Roman"/>
          <w:color w:val="000000"/>
          <w:sz w:val="28"/>
          <w:szCs w:val="28"/>
        </w:rPr>
        <w:t xml:space="preserve">одьба и бег по бревну; </w:t>
      </w:r>
    </w:p>
    <w:p w:rsidR="00CB6C7B" w:rsidRPr="00A01F24" w:rsidRDefault="00CB6C7B" w:rsidP="00A01F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24">
        <w:rPr>
          <w:rFonts w:ascii="Times New Roman" w:hAnsi="Times New Roman" w:cs="Times New Roman"/>
          <w:color w:val="000000"/>
          <w:sz w:val="28"/>
          <w:szCs w:val="28"/>
        </w:rPr>
        <w:t>ходьба по разновысотным пенькам;</w:t>
      </w:r>
    </w:p>
    <w:p w:rsidR="00CB6C7B" w:rsidRPr="00A01F24" w:rsidRDefault="00CB6C7B" w:rsidP="00A01F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24">
        <w:rPr>
          <w:rFonts w:ascii="Times New Roman" w:hAnsi="Times New Roman" w:cs="Times New Roman"/>
          <w:color w:val="000000"/>
          <w:sz w:val="28"/>
          <w:szCs w:val="28"/>
        </w:rPr>
        <w:t xml:space="preserve"> по бордюрному камню приставным шагом</w:t>
      </w:r>
    </w:p>
    <w:p w:rsidR="00CB6C7B" w:rsidRPr="00A01F24" w:rsidRDefault="00CB6C7B" w:rsidP="00A01F24">
      <w:pPr>
        <w:jc w:val="both"/>
        <w:rPr>
          <w:rFonts w:ascii="Times New Roman" w:hAnsi="Times New Roman" w:cs="Times New Roman"/>
          <w:sz w:val="28"/>
          <w:szCs w:val="28"/>
        </w:rPr>
      </w:pPr>
      <w:r w:rsidRPr="00A01F24">
        <w:rPr>
          <w:rFonts w:ascii="Times New Roman" w:hAnsi="Times New Roman" w:cs="Times New Roman"/>
          <w:color w:val="000000"/>
          <w:sz w:val="28"/>
          <w:szCs w:val="28"/>
        </w:rPr>
        <w:t>Прыжки через скакалку</w:t>
      </w:r>
      <w:r w:rsidR="00A01F24">
        <w:rPr>
          <w:rFonts w:ascii="Times New Roman" w:hAnsi="Times New Roman" w:cs="Times New Roman"/>
          <w:color w:val="000000"/>
          <w:sz w:val="28"/>
          <w:szCs w:val="28"/>
        </w:rPr>
        <w:t xml:space="preserve"> (видео)</w:t>
      </w:r>
    </w:p>
    <w:sectPr w:rsidR="00CB6C7B" w:rsidRPr="00A01F24" w:rsidSect="00C4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6C7B"/>
    <w:rsid w:val="001A3D77"/>
    <w:rsid w:val="006A3320"/>
    <w:rsid w:val="00A01F24"/>
    <w:rsid w:val="00A30733"/>
    <w:rsid w:val="00C42B18"/>
    <w:rsid w:val="00C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2020-05-26T14:26:00Z</dcterms:created>
  <dcterms:modified xsi:type="dcterms:W3CDTF">2020-05-27T08:51:00Z</dcterms:modified>
</cp:coreProperties>
</file>