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D6" w:rsidRDefault="00295166" w:rsidP="002951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1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3BA4" wp14:editId="7630B394">
                <wp:simplePos x="0" y="0"/>
                <wp:positionH relativeFrom="column">
                  <wp:posOffset>-384810</wp:posOffset>
                </wp:positionH>
                <wp:positionV relativeFrom="paragraph">
                  <wp:posOffset>3810</wp:posOffset>
                </wp:positionV>
                <wp:extent cx="6321425" cy="182880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5166" w:rsidRPr="00295166" w:rsidRDefault="00295166" w:rsidP="00295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:shd w:val="clear" w:color="auto" w:fill="FFFFFF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516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:shd w:val="clear" w:color="auto" w:fill="FFFFFF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Организация развивающей среды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0.3pt;margin-top:.3pt;width:497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" filled="f" stroked="f">
                <v:fill o:detectmouseclick="t"/>
                <v:textbox style="mso-fit-shape-to-text:t">
                  <w:txbxContent>
                    <w:p w:rsidR="00295166" w:rsidRPr="00295166" w:rsidRDefault="00295166" w:rsidP="0029516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:shd w:val="clear" w:color="auto" w:fill="FFFFFF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9516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:shd w:val="clear" w:color="auto" w:fill="FFFFFF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Организация развивающей среды дома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358" w:rsidRPr="0029516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</w:t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4F4F4"/>
        </w:rPr>
        <w:t>В самом широком контексте </w:t>
      </w:r>
      <w:r w:rsidR="00A53AD6" w:rsidRPr="0029516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развивающая среда</w:t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4F4F4"/>
        </w:rPr>
        <w:t> представляет собой любое социокультурное пространство, в рамках которого стихийно или с различной степенью организованности осуществляется процесс развития личности. Р</w:t>
      </w:r>
      <w:r w:rsidR="00A53AD6" w:rsidRPr="0029516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4F4F4"/>
        </w:rPr>
        <w:t>азвивающая среда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 - </w:t>
      </w:r>
      <w:r w:rsidR="00A53AD6" w:rsidRPr="00295166">
        <w:rPr>
          <w:rStyle w:val="a4"/>
          <w:rFonts w:ascii="Times New Roman" w:hAnsi="Times New Roman" w:cs="Times New Roman"/>
          <w:sz w:val="28"/>
          <w:szCs w:val="28"/>
          <w:shd w:val="clear" w:color="auto" w:fill="F4F4F4"/>
        </w:rPr>
        <w:t>это определенным образом упорядоченное образовательное пространство, в котором осуществляется развивающее обучение.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8C4358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Создавая детскую комнату своей мечты, взрослые безнадежно далеко уходят от развивающей среды в том понимании, которым ее наделяют психологи и педагоги.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внимание, совершаете ли вы такие ошибки: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• Детская комната напоминает склад игрушек, имеется большое количество однообразных игрушек.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• Игры и пособия располагаются на верхних полках – подальше от вездесущих ручек малыша, чтобы он, ни в коем случае, не мог достать все это сам, испортить, порвать, разбросать.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• Ребенок является пассивным потребителем маминых инициатив – только от взрослого исходят постоянные предложения игр, занятий и развлечений для крохи, на которые он соглашается или нет.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• Состав игр и игрушек изменяется бессистемно, а-то и вовсе остается статичным в течение длительного времени.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8C4358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использовать окружающее пространство на пользу развития ребенка?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6C2EAA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</w:t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стоит избавиться от ненужных, однообразных, неактуальных возрасту ребенка игрушек и игр. То, что останется после вашей беспристрастной ревизии, распределите по нескольким зонам развития (сделать это можно</w:t>
      </w:r>
      <w:r w:rsidR="006C2E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разложив по разным коробкам, контейнерам, ящикам и полкам). Это нужно для того, чтобы вы наглядно увидели, все ли ключевые зоны развития представлены в окружении вашего ребенка, и насколько гармонично они представлены.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 среда ребенка дошкольника обязательно должна включать игры, игрушки и пособия, «работающие» на следующие направления развития: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речи: поместите сюда книги и тематические альбомы, плакаты и карточки, дидактические игры для развития речи, карточки с упражнениями артикуляционной гимнастики.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Развитие мелкой моторики и сенсорное развитие: здесь займут достойное </w:t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место шнуровки, бусы, м</w:t>
      </w:r>
      <w:r w:rsidR="006C2EAA">
        <w:rPr>
          <w:rFonts w:ascii="Times New Roman" w:hAnsi="Times New Roman" w:cs="Times New Roman"/>
          <w:sz w:val="28"/>
          <w:szCs w:val="28"/>
          <w:shd w:val="clear" w:color="auto" w:fill="FFFFFF"/>
        </w:rPr>
        <w:t>озаики</w:t>
      </w:r>
      <w:bookmarkStart w:id="0" w:name="_GoBack"/>
      <w:bookmarkEnd w:id="0"/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конструкторы, игрушки с застежками, кнопками, рычагами и переключателями, игрушки из разных на ощупь материалов, крупы и другие сыпучие материалы и т.п.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логики: к этой зоне относятся кубики и паззлы, матрешки, пирамидки, счетный материал, лото, домино и другие настольные логические игры.</w:t>
      </w:r>
      <w:r w:rsidR="00A53AD6" w:rsidRPr="00295166">
        <w:rPr>
          <w:rFonts w:ascii="Times New Roman" w:hAnsi="Times New Roman" w:cs="Times New Roman"/>
          <w:sz w:val="28"/>
          <w:szCs w:val="28"/>
        </w:rPr>
        <w:br/>
      </w:r>
      <w:r w:rsidR="00A53AD6" w:rsidRPr="00295166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Развитие творческих способностей: здесь разместите материалы для творчества ребенка (краски, карандаши, бумагу, пластилин, цветную бумагу и картон, природные материалы для поделок и т.д.), а также открытки, календари с репродукциями картин и выставку творческих работ малыша.</w:t>
      </w:r>
    </w:p>
    <w:p w:rsidR="007978FF" w:rsidRDefault="007978FF" w:rsidP="0078699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19575" cy="4287069"/>
            <wp:effectExtent l="171450" t="171450" r="200025" b="1898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64108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5"/>
                    <a:stretch/>
                  </pic:blipFill>
                  <pic:spPr bwMode="auto">
                    <a:xfrm>
                      <a:off x="0" y="0"/>
                      <a:ext cx="4219953" cy="42874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8FF" w:rsidRDefault="00786996" w:rsidP="007869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5C1EF" wp14:editId="722DC6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6996" w:rsidRPr="00786996" w:rsidRDefault="00786996" w:rsidP="007869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shd w:val="clear" w:color="auto" w:fill="FFFFFF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6996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8"/>
                                <w:szCs w:val="28"/>
                                <w:shd w:val="clear" w:color="auto" w:fill="FFFFFF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Помните, создание среды  - это творческий процесс. В нём  принимают участие две стороны – родители и дети. Дерзайте и у вас получится!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UV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EmRUNjWj7Y/t7+2v7k41i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2YAVFdACAADE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786996" w:rsidRPr="00786996" w:rsidRDefault="00786996" w:rsidP="007869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8"/>
                          <w:szCs w:val="28"/>
                          <w:shd w:val="clear" w:color="auto" w:fill="FFFFFF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786996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8"/>
                          <w:szCs w:val="28"/>
                          <w:shd w:val="clear" w:color="auto" w:fill="FFFFFF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Помните, создание среды  - это творческий процесс. В нём  принимают участие две стороны – родители и дети. Дерзайте и у вас получится!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8FF" w:rsidRPr="007978FF" w:rsidRDefault="00A53AD6" w:rsidP="007978FF">
      <w:pPr>
        <w:spacing w:after="0"/>
        <w:jc w:val="right"/>
        <w:rPr>
          <w:rFonts w:ascii="Times New Roman" w:hAnsi="Times New Roman" w:cs="Times New Roman"/>
          <w:noProof/>
        </w:rPr>
      </w:pPr>
      <w:r w:rsidRPr="00295166">
        <w:rPr>
          <w:rFonts w:ascii="Times New Roman" w:hAnsi="Times New Roman" w:cs="Times New Roman"/>
          <w:sz w:val="28"/>
          <w:szCs w:val="28"/>
        </w:rPr>
        <w:br/>
      </w:r>
      <w:r w:rsidR="007978FF" w:rsidRPr="007978FF">
        <w:rPr>
          <w:rFonts w:ascii="Times New Roman" w:hAnsi="Times New Roman" w:cs="Times New Roman"/>
          <w:noProof/>
        </w:rPr>
        <w:t>Подготовила Михайлова А.П.,</w:t>
      </w:r>
    </w:p>
    <w:p w:rsidR="00117067" w:rsidRPr="00F54FD2" w:rsidRDefault="007978FF" w:rsidP="00F54FD2">
      <w:pPr>
        <w:spacing w:after="0"/>
        <w:jc w:val="right"/>
        <w:rPr>
          <w:rFonts w:ascii="Times New Roman" w:hAnsi="Times New Roman" w:cs="Times New Roman"/>
          <w:noProof/>
        </w:rPr>
      </w:pPr>
      <w:r w:rsidRPr="007978FF">
        <w:rPr>
          <w:rFonts w:ascii="Times New Roman" w:hAnsi="Times New Roman" w:cs="Times New Roman"/>
          <w:noProof/>
        </w:rPr>
        <w:t>учитель-дефектолог МДОУ «Детский сад №26»</w:t>
      </w:r>
    </w:p>
    <w:sectPr w:rsidR="00117067" w:rsidRPr="00F5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48"/>
    <w:rsid w:val="000A3048"/>
    <w:rsid w:val="00117067"/>
    <w:rsid w:val="00295166"/>
    <w:rsid w:val="006C2EAA"/>
    <w:rsid w:val="00786996"/>
    <w:rsid w:val="007978FF"/>
    <w:rsid w:val="008C4358"/>
    <w:rsid w:val="00A53AD6"/>
    <w:rsid w:val="00F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AD6"/>
    <w:rPr>
      <w:b/>
      <w:bCs/>
    </w:rPr>
  </w:style>
  <w:style w:type="character" w:styleId="a4">
    <w:name w:val="Emphasis"/>
    <w:basedOn w:val="a0"/>
    <w:uiPriority w:val="20"/>
    <w:qFormat/>
    <w:rsid w:val="00A53AD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AD6"/>
    <w:rPr>
      <w:b/>
      <w:bCs/>
    </w:rPr>
  </w:style>
  <w:style w:type="character" w:styleId="a4">
    <w:name w:val="Emphasis"/>
    <w:basedOn w:val="a0"/>
    <w:uiPriority w:val="20"/>
    <w:qFormat/>
    <w:rsid w:val="00A53AD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9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Murzik</dc:creator>
  <cp:keywords/>
  <dc:description/>
  <cp:lastModifiedBy>Murzik</cp:lastModifiedBy>
  <cp:revision>7</cp:revision>
  <dcterms:created xsi:type="dcterms:W3CDTF">2020-04-12T13:03:00Z</dcterms:created>
  <dcterms:modified xsi:type="dcterms:W3CDTF">2020-04-13T06:35:00Z</dcterms:modified>
</cp:coreProperties>
</file>