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9284"/>
      </w:tblGrid>
      <w:tr w:rsidR="00592DF9" w:rsidRPr="00592DF9" w:rsidTr="003B721D">
        <w:trPr>
          <w:trHeight w:val="1849"/>
        </w:trPr>
        <w:tc>
          <w:tcPr>
            <w:tcW w:w="1172" w:type="dxa"/>
            <w:shd w:val="clear" w:color="auto" w:fill="auto"/>
          </w:tcPr>
          <w:p w:rsidR="00592DF9" w:rsidRPr="00592DF9" w:rsidRDefault="00592DF9" w:rsidP="00592DF9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  <w:r w:rsidRPr="00592DF9">
              <w:rPr>
                <w:rFonts w:ascii="Times New Roman" w:hAnsi="Times New Roman" w:cs="Times New Roman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3" type="#_x0000_t144" style="position:absolute;margin-left:9pt;margin-top:8.5pt;width:81pt;height:117pt;z-index:251667456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 w:rsidRPr="00592DF9">
              <w:rPr>
                <w:rFonts w:ascii="Times New Roman" w:hAnsi="Times New Roman" w:cs="Times New Roman"/>
              </w:rPr>
              <w:t xml:space="preserve">    </w:t>
            </w: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  <w:r w:rsidRPr="00592D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46990</wp:posOffset>
                  </wp:positionV>
                  <wp:extent cx="800100" cy="914400"/>
                  <wp:effectExtent l="19050" t="0" r="0" b="0"/>
                  <wp:wrapNone/>
                  <wp:docPr id="11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DF9">
              <w:rPr>
                <w:rFonts w:ascii="Times New Roman" w:hAnsi="Times New Roman" w:cs="Times New Roman"/>
              </w:rPr>
              <w:t xml:space="preserve">              </w:t>
            </w: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92DF9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1.5pt;margin-top:2.5pt;width:81.1pt;height:18pt;z-index:251665408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9284" w:type="dxa"/>
            <w:shd w:val="clear" w:color="auto" w:fill="auto"/>
          </w:tcPr>
          <w:p w:rsidR="00592DF9" w:rsidRPr="00592DF9" w:rsidRDefault="00592DF9" w:rsidP="00592DF9">
            <w:pPr>
              <w:tabs>
                <w:tab w:val="left" w:pos="363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92DF9">
              <w:rPr>
                <w:rFonts w:ascii="Times New Roman" w:hAnsi="Times New Roman" w:cs="Times New Roman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left:0;text-align:left;margin-left:273.45pt;margin-top:-.5pt;width:99pt;height:81pt;rotation:-234370fd;z-index:251669504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8"/>
                </v:shape>
              </w:pict>
            </w:r>
            <w:r w:rsidRPr="00592DF9">
              <w:rPr>
                <w:rFonts w:ascii="Times New Roman" w:hAnsi="Times New Roman" w:cs="Times New Roman"/>
              </w:rPr>
              <w:pict>
                <v:shape id="_x0000_s1034" type="#_x0000_t136" style="position:absolute;left:0;text-align:left;margin-left:45.55pt;margin-top:18.4pt;width:201.75pt;height:50.25pt;z-index:25166848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2DF9" w:rsidRPr="00592DF9" w:rsidRDefault="00592DF9" w:rsidP="00592DF9">
            <w:pPr>
              <w:tabs>
                <w:tab w:val="left" w:pos="363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592DF9" w:rsidRPr="00592DF9" w:rsidRDefault="00592DF9" w:rsidP="00592DF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592DF9">
              <w:rPr>
                <w:rFonts w:ascii="Times New Roman" w:hAnsi="Times New Roman" w:cs="Times New Roman"/>
                <w:sz w:val="28"/>
              </w:rPr>
              <w:tab/>
            </w:r>
          </w:p>
          <w:p w:rsidR="00592DF9" w:rsidRPr="00592DF9" w:rsidRDefault="00592DF9" w:rsidP="00592DF9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DF9">
              <w:rPr>
                <w:rFonts w:ascii="Times New Roman" w:hAnsi="Times New Roman" w:cs="Times New Roman"/>
              </w:rPr>
              <w:t xml:space="preserve">   2015 год Ежемесячная газета для детей и родителей        </w:t>
            </w:r>
          </w:p>
        </w:tc>
      </w:tr>
    </w:tbl>
    <w:p w:rsidR="00592DF9" w:rsidRP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592DF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Будь внимателен и осторожен!</w:t>
      </w: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92DF9">
        <w:rPr>
          <w:rFonts w:ascii="Times New Roman" w:hAnsi="Times New Roman" w:cs="Times New Roman"/>
          <w:sz w:val="32"/>
          <w:szCs w:val="32"/>
        </w:rPr>
        <w:t xml:space="preserve">      На территории города Ярославля в течение октября 2015 года проводится месячник гражданской обороны, по предупреждению и ликвидации чрезвычайных  ситуаций. </w:t>
      </w: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92DF9">
        <w:rPr>
          <w:rFonts w:ascii="Times New Roman" w:hAnsi="Times New Roman" w:cs="Times New Roman"/>
          <w:sz w:val="32"/>
          <w:szCs w:val="32"/>
        </w:rPr>
        <w:t xml:space="preserve">      Педагогами ДОУ спланирована работа по данному направлению и проводятся мероприятия (беседы, викторины, конкурсы и др.) по следующим </w:t>
      </w:r>
      <w:r w:rsidRPr="00592DF9">
        <w:rPr>
          <w:rFonts w:ascii="Times New Roman" w:hAnsi="Times New Roman" w:cs="Times New Roman"/>
          <w:b/>
          <w:sz w:val="32"/>
          <w:szCs w:val="32"/>
        </w:rPr>
        <w:t>темам:</w:t>
      </w:r>
    </w:p>
    <w:p w:rsidR="00592DF9" w:rsidRPr="00592DF9" w:rsidRDefault="00592DF9" w:rsidP="00592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316865</wp:posOffset>
            </wp:positionH>
            <wp:positionV relativeFrom="margin">
              <wp:posOffset>3212465</wp:posOffset>
            </wp:positionV>
            <wp:extent cx="1190625" cy="1285875"/>
            <wp:effectExtent l="19050" t="0" r="9525" b="0"/>
            <wp:wrapSquare wrapText="bothSides"/>
            <wp:docPr id="10" name="Рисунок 18" descr="C:\Users\User\Desktop\3114_html_28308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User\Desktop\3114_html_28308b7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97790</wp:posOffset>
            </wp:positionV>
            <wp:extent cx="1571625" cy="1228725"/>
            <wp:effectExtent l="19050" t="0" r="9525" b="0"/>
            <wp:wrapThrough wrapText="bothSides">
              <wp:wrapPolygon edited="0">
                <wp:start x="-262" y="0"/>
                <wp:lineTo x="-262" y="21433"/>
                <wp:lineTo x="21731" y="21433"/>
                <wp:lineTo x="21731" y="0"/>
                <wp:lineTo x="-262" y="0"/>
              </wp:wrapPolygon>
            </wp:wrapThrough>
            <wp:docPr id="9" name="Рисунок 19" descr="C:\Users\User\Desktop\f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User\Desktop\f86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DF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2DF9" w:rsidRP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92DF9">
        <w:rPr>
          <w:rFonts w:ascii="Times New Roman" w:hAnsi="Times New Roman" w:cs="Times New Roman"/>
          <w:b/>
          <w:i/>
          <w:color w:val="002060"/>
          <w:sz w:val="36"/>
          <w:szCs w:val="36"/>
        </w:rPr>
        <w:t>«Осторожно -</w:t>
      </w:r>
    </w:p>
    <w:p w:rsidR="00592DF9" w:rsidRP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92DF9">
        <w:rPr>
          <w:rFonts w:ascii="Times New Roman" w:hAnsi="Times New Roman" w:cs="Times New Roman"/>
          <w:b/>
          <w:i/>
          <w:color w:val="002060"/>
          <w:sz w:val="36"/>
          <w:szCs w:val="36"/>
        </w:rPr>
        <w:t>электричество».</w:t>
      </w: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92DF9">
        <w:rPr>
          <w:rFonts w:ascii="Times New Roman" w:hAnsi="Times New Roman" w:cs="Times New Roman"/>
          <w:noProof/>
          <w:vanish/>
          <w:color w:val="000000"/>
          <w:sz w:val="19"/>
          <w:szCs w:val="19"/>
        </w:rPr>
        <w:t xml:space="preserve"> </w:t>
      </w:r>
      <w:r w:rsidRPr="00592DF9">
        <w:rPr>
          <w:rFonts w:ascii="Times New Roman" w:hAnsi="Times New Roman" w:cs="Times New Roman"/>
          <w:noProof/>
          <w:vanish/>
          <w:color w:val="000000"/>
          <w:sz w:val="19"/>
          <w:szCs w:val="19"/>
        </w:rPr>
        <w:drawing>
          <wp:inline distT="0" distB="0" distL="0" distR="0">
            <wp:extent cx="3810000" cy="3810000"/>
            <wp:effectExtent l="19050" t="0" r="0" b="0"/>
            <wp:docPr id="2" name="Рисунок 10" descr="http://znanie.podelise.ru/tw_files2/urls_932/4/d-3114/3114_html_28308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znanie.podelise.ru/tw_files2/urls_932/4/d-3114/3114_html_28308b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F9">
        <w:rPr>
          <w:rFonts w:ascii="Times New Roman" w:hAnsi="Times New Roman" w:cs="Times New Roman"/>
          <w:noProof/>
          <w:vanish/>
          <w:color w:val="000000"/>
          <w:sz w:val="19"/>
          <w:szCs w:val="19"/>
        </w:rPr>
        <w:drawing>
          <wp:inline distT="0" distB="0" distL="0" distR="0">
            <wp:extent cx="3810000" cy="3810000"/>
            <wp:effectExtent l="19050" t="0" r="0" b="0"/>
            <wp:docPr id="3" name="Рисунок 7" descr="http://znanie.podelise.ru/tw_files2/urls_932/4/d-3114/3114_html_28308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nanie.podelise.ru/tw_files2/urls_932/4/d-3114/3114_html_28308b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F9">
        <w:rPr>
          <w:rFonts w:ascii="Times New Roman" w:hAnsi="Times New Roman" w:cs="Times New Roman"/>
          <w:vanish/>
          <w:color w:val="000000"/>
          <w:sz w:val="19"/>
          <w:szCs w:val="19"/>
        </w:rPr>
        <w:t xml:space="preserve"> </w:t>
      </w:r>
      <w:r w:rsidRPr="00592DF9">
        <w:rPr>
          <w:rFonts w:ascii="Times New Roman" w:hAnsi="Times New Roman" w:cs="Times New Roman"/>
          <w:noProof/>
          <w:vanish/>
          <w:color w:val="000000"/>
          <w:sz w:val="19"/>
          <w:szCs w:val="19"/>
        </w:rPr>
        <w:drawing>
          <wp:inline distT="0" distB="0" distL="0" distR="0">
            <wp:extent cx="3810000" cy="3810000"/>
            <wp:effectExtent l="19050" t="0" r="0" b="0"/>
            <wp:docPr id="4" name="Рисунок 4" descr="http://znanie.podelise.ru/tw_files2/urls_932/4/d-3114/3114_html_28308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nanie.podelise.ru/tw_files2/urls_932/4/d-3114/3114_html_28308b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F9">
        <w:rPr>
          <w:rFonts w:ascii="Times New Roman" w:hAnsi="Times New Roman" w:cs="Times New Roman"/>
          <w:vanish/>
          <w:color w:val="000000"/>
          <w:sz w:val="19"/>
          <w:szCs w:val="19"/>
        </w:rPr>
        <w:t xml:space="preserve"> </w:t>
      </w:r>
      <w:r w:rsidRPr="00592DF9">
        <w:rPr>
          <w:rFonts w:ascii="Times New Roman" w:hAnsi="Times New Roman" w:cs="Times New Roman"/>
          <w:noProof/>
          <w:vanish/>
          <w:color w:val="000000"/>
          <w:sz w:val="19"/>
          <w:szCs w:val="19"/>
        </w:rPr>
        <w:drawing>
          <wp:inline distT="0" distB="0" distL="0" distR="0">
            <wp:extent cx="3810000" cy="3810000"/>
            <wp:effectExtent l="19050" t="0" r="0" b="0"/>
            <wp:docPr id="5" name="Рисунок 1" descr="http://znanie.podelise.ru/tw_files2/urls_932/4/d-3114/3114_html_28308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nanie.podelise.ru/tw_files2/urls_932/4/d-3114/3114_html_28308b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F9" w:rsidRPr="00592DF9" w:rsidRDefault="00592DF9" w:rsidP="00592D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DF9" w:rsidRDefault="00592DF9" w:rsidP="00592D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DF9" w:rsidRDefault="00592DF9" w:rsidP="00592D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DF9" w:rsidRPr="00592DF9" w:rsidRDefault="00592DF9" w:rsidP="00592D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2DF9" w:rsidRP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206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103505</wp:posOffset>
            </wp:positionV>
            <wp:extent cx="1171575" cy="1162050"/>
            <wp:effectExtent l="19050" t="0" r="9525" b="0"/>
            <wp:wrapThrough wrapText="bothSides">
              <wp:wrapPolygon edited="0">
                <wp:start x="-351" y="0"/>
                <wp:lineTo x="-351" y="21246"/>
                <wp:lineTo x="21776" y="21246"/>
                <wp:lineTo x="21776" y="0"/>
                <wp:lineTo x="-351" y="0"/>
              </wp:wrapPolygon>
            </wp:wrapThrough>
            <wp:docPr id="8" name="Рисунок 21" descr="C:\Users\User\Desktop\15b90a94209322df0777a014fda90aae_14184f78bb9d221513c34fcedc5cf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User\Desktop\15b90a94209322df0777a014fda90aae_14184f78bb9d221513c34fcedc5cf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103505</wp:posOffset>
            </wp:positionV>
            <wp:extent cx="1285875" cy="1228725"/>
            <wp:effectExtent l="19050" t="0" r="9525" b="0"/>
            <wp:wrapThrough wrapText="bothSides">
              <wp:wrapPolygon edited="0">
                <wp:start x="-320" y="0"/>
                <wp:lineTo x="-320" y="21433"/>
                <wp:lineTo x="21760" y="21433"/>
                <wp:lineTo x="21760" y="0"/>
                <wp:lineTo x="-320" y="0"/>
              </wp:wrapPolygon>
            </wp:wrapThrough>
            <wp:docPr id="7" name="Рисунок 20" descr="C:\Users\User\Desktop\65847_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User\Desktop\65847_dety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</w:t>
      </w:r>
      <w:r w:rsidRPr="00592DF9">
        <w:rPr>
          <w:rFonts w:ascii="Times New Roman" w:hAnsi="Times New Roman" w:cs="Times New Roman"/>
          <w:b/>
          <w:i/>
          <w:color w:val="002060"/>
          <w:sz w:val="36"/>
          <w:szCs w:val="36"/>
        </w:rPr>
        <w:t>«Как не попасть в</w:t>
      </w:r>
    </w:p>
    <w:p w:rsid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92DF9">
        <w:rPr>
          <w:rFonts w:ascii="Times New Roman" w:hAnsi="Times New Roman" w:cs="Times New Roman"/>
          <w:b/>
          <w:i/>
          <w:color w:val="002060"/>
          <w:sz w:val="36"/>
          <w:szCs w:val="36"/>
        </w:rPr>
        <w:t>беду».</w:t>
      </w:r>
    </w:p>
    <w:p w:rsid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92DF9" w:rsidRP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DF9" w:rsidRPr="00592DF9" w:rsidRDefault="00592DF9" w:rsidP="00592D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92DF9">
        <w:rPr>
          <w:rFonts w:ascii="Times New Roman" w:hAnsi="Times New Roman" w:cs="Times New Roman"/>
          <w:b/>
          <w:i/>
          <w:color w:val="002060"/>
          <w:sz w:val="36"/>
          <w:szCs w:val="36"/>
        </w:rPr>
        <w:t>Опасные ситуации в природных условиях.</w:t>
      </w: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92D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393065</wp:posOffset>
            </wp:positionV>
            <wp:extent cx="1381125" cy="1009650"/>
            <wp:effectExtent l="133350" t="171450" r="104775" b="152400"/>
            <wp:wrapThrough wrapText="bothSides">
              <wp:wrapPolygon edited="0">
                <wp:start x="-742" y="216"/>
                <wp:lineTo x="-597" y="6935"/>
                <wp:lineTo x="-739" y="13764"/>
                <wp:lineTo x="-593" y="20482"/>
                <wp:lineTo x="-270" y="22051"/>
                <wp:lineTo x="10736" y="22892"/>
                <wp:lineTo x="13604" y="21787"/>
                <wp:lineTo x="13685" y="22179"/>
                <wp:lineTo x="19537" y="22041"/>
                <wp:lineTo x="20111" y="21820"/>
                <wp:lineTo x="22118" y="21047"/>
                <wp:lineTo x="22001" y="18975"/>
                <wp:lineTo x="21920" y="18582"/>
                <wp:lineTo x="22143" y="12146"/>
                <wp:lineTo x="22062" y="11753"/>
                <wp:lineTo x="21997" y="5427"/>
                <wp:lineTo x="21917" y="5035"/>
                <wp:lineTo x="21602" y="499"/>
                <wp:lineTo x="18903" y="-579"/>
                <wp:lineTo x="978" y="-447"/>
                <wp:lineTo x="-742" y="216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943834"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D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307340</wp:posOffset>
            </wp:positionV>
            <wp:extent cx="1314450" cy="1133475"/>
            <wp:effectExtent l="114300" t="114300" r="95250" b="104775"/>
            <wp:wrapThrough wrapText="bothSides">
              <wp:wrapPolygon edited="0">
                <wp:start x="19345" y="-409"/>
                <wp:lineTo x="7928" y="-914"/>
                <wp:lineTo x="-116" y="-612"/>
                <wp:lineTo x="-767" y="6645"/>
                <wp:lineTo x="-552" y="12627"/>
                <wp:lineTo x="-779" y="21098"/>
                <wp:lineTo x="1674" y="21684"/>
                <wp:lineTo x="2594" y="21904"/>
                <wp:lineTo x="12477" y="22043"/>
                <wp:lineTo x="12541" y="21687"/>
                <wp:lineTo x="21378" y="22317"/>
                <wp:lineTo x="22136" y="18050"/>
                <wp:lineTo x="21858" y="12424"/>
                <wp:lineTo x="21921" y="12068"/>
                <wp:lineTo x="21949" y="6515"/>
                <wp:lineTo x="22013" y="6160"/>
                <wp:lineTo x="22041" y="607"/>
                <wp:lineTo x="22104" y="251"/>
                <wp:lineTo x="19345" y="-409"/>
              </wp:wrapPolygon>
            </wp:wrapThrough>
            <wp:docPr id="6" name="Рисунок 22" descr="C:\Users\User\Desktop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User\Desktop\vod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-698802"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92DF9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4914" w:rsidRPr="00592DF9" w:rsidRDefault="00592DF9" w:rsidP="0059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D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6429375" cy="8782050"/>
            <wp:effectExtent l="19050" t="0" r="9525" b="0"/>
            <wp:wrapThrough wrapText="bothSides">
              <wp:wrapPolygon edited="0">
                <wp:start x="-64" y="0"/>
                <wp:lineTo x="-64" y="21553"/>
                <wp:lineTo x="21632" y="21553"/>
                <wp:lineTo x="21632" y="0"/>
                <wp:lineTo x="-64" y="0"/>
              </wp:wrapPolygon>
            </wp:wrapThrough>
            <wp:docPr id="12" name="Рисунок 17" descr="C:\Users\User\Desktop\1385c3efd2d576ccb479ceff7f09d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User\Desktop\1385c3efd2d576ccb479ceff7f09da9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DF9">
        <w:rPr>
          <w:rFonts w:ascii="Times New Roman" w:hAnsi="Times New Roman" w:cs="Times New Roman"/>
          <w:sz w:val="24"/>
          <w:szCs w:val="24"/>
        </w:rPr>
        <w:t xml:space="preserve">Ответственные за выпуск номера: воспитатели- Саркисян С.В., </w:t>
      </w:r>
      <w:proofErr w:type="spellStart"/>
      <w:r w:rsidRPr="00592DF9">
        <w:rPr>
          <w:rFonts w:ascii="Times New Roman" w:hAnsi="Times New Roman" w:cs="Times New Roman"/>
          <w:sz w:val="24"/>
          <w:szCs w:val="24"/>
        </w:rPr>
        <w:t>Хохорина</w:t>
      </w:r>
      <w:proofErr w:type="spellEnd"/>
      <w:r w:rsidRPr="00592DF9">
        <w:rPr>
          <w:rFonts w:ascii="Times New Roman" w:hAnsi="Times New Roman" w:cs="Times New Roman"/>
          <w:sz w:val="24"/>
          <w:szCs w:val="24"/>
        </w:rPr>
        <w:t xml:space="preserve"> Е.В.</w:t>
      </w:r>
      <w:r w:rsidRPr="00592DF9">
        <w:rPr>
          <w:rFonts w:ascii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>
            <wp:extent cx="3810000" cy="3810000"/>
            <wp:effectExtent l="19050" t="0" r="0" b="0"/>
            <wp:docPr id="1" name="Рисунок 13" descr="http://znanie.podelise.ru/tw_files2/urls_932/4/d-3114/3114_html_28308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znanie.podelise.ru/tw_files2/urls_932/4/d-3114/3114_html_28308b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914" w:rsidRPr="00592DF9" w:rsidSect="00592D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2DF9"/>
    <w:rsid w:val="00592DF9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D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D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>TENSOR_CORP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2015-10-15T08:22:00Z</dcterms:created>
  <dcterms:modified xsi:type="dcterms:W3CDTF">2015-10-15T08:24:00Z</dcterms:modified>
</cp:coreProperties>
</file>