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77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114"/>
      </w:tblGrid>
      <w:tr w:rsidR="005627FF" w:rsidTr="005627FF">
        <w:trPr>
          <w:trHeight w:val="269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627FF" w:rsidRDefault="005627FF" w:rsidP="005627FF">
            <w:pPr>
              <w:tabs>
                <w:tab w:val="left" w:pos="3630"/>
              </w:tabs>
              <w:ind w:left="-426" w:right="-99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299085</wp:posOffset>
                  </wp:positionV>
                  <wp:extent cx="800100" cy="1047750"/>
                  <wp:effectExtent l="19050" t="0" r="0" b="0"/>
                  <wp:wrapNone/>
                  <wp:docPr id="6" name="Рисунок 3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F4005"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8" type="#_x0000_t144" style="position:absolute;left:0;text-align:left;margin-left:9pt;margin-top:8.5pt;width:81pt;height:117pt;z-index:251660288;mso-position-horizontal-relative:text;mso-position-vertical-relative:text" adj="10761251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  <w:r>
              <w:t xml:space="preserve">    </w:t>
            </w:r>
          </w:p>
          <w:p w:rsidR="005627FF" w:rsidRDefault="005627FF" w:rsidP="005627FF">
            <w:pPr>
              <w:tabs>
                <w:tab w:val="left" w:pos="3630"/>
              </w:tabs>
              <w:ind w:left="-426" w:right="-99"/>
            </w:pPr>
            <w:r>
              <w:t xml:space="preserve">              </w:t>
            </w:r>
          </w:p>
          <w:p w:rsidR="005627FF" w:rsidRDefault="005627FF" w:rsidP="005627FF">
            <w:pPr>
              <w:tabs>
                <w:tab w:val="left" w:pos="3630"/>
              </w:tabs>
              <w:ind w:left="-426" w:right="-99"/>
            </w:pPr>
          </w:p>
          <w:p w:rsidR="005627FF" w:rsidRDefault="005627FF" w:rsidP="005627FF">
            <w:pPr>
              <w:tabs>
                <w:tab w:val="left" w:pos="3630"/>
              </w:tabs>
              <w:ind w:left="-426" w:right="-99"/>
            </w:pPr>
          </w:p>
          <w:p w:rsidR="005627FF" w:rsidRDefault="008F4005" w:rsidP="005627FF">
            <w:pPr>
              <w:tabs>
                <w:tab w:val="left" w:pos="3630"/>
              </w:tabs>
              <w:ind w:left="-426" w:right="-99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left:0;text-align:left;margin-left:9pt;margin-top:5.75pt;width:81.1pt;height:18pt;z-index:251661312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</w:p>
          <w:p w:rsidR="005627FF" w:rsidRDefault="005627FF" w:rsidP="005627FF">
            <w:pPr>
              <w:tabs>
                <w:tab w:val="left" w:pos="3630"/>
              </w:tabs>
              <w:jc w:val="center"/>
              <w:rPr>
                <w:sz w:val="28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:rsidR="005627FF" w:rsidRDefault="008F4005" w:rsidP="005627FF">
            <w:pPr>
              <w:tabs>
                <w:tab w:val="left" w:pos="3630"/>
                <w:tab w:val="left" w:pos="7032"/>
                <w:tab w:val="right" w:pos="8424"/>
              </w:tabs>
              <w:rPr>
                <w:b/>
                <w:bCs/>
                <w:sz w:val="28"/>
              </w:rPr>
            </w:pPr>
            <w:r>
              <w:pict>
                <v:shape id="_x0000_s1031" type="#_x0000_t136" style="position:absolute;margin-left:45.55pt;margin-top:28.45pt;width:201.75pt;height:50.25pt;z-index:251663360;mso-position-horizontal-relative:text;mso-position-vertical-relative:text" fillcolor="navy" strokecolor="#33c" strokeweight="1pt">
                  <v:fill color2="fill darken(118)" method="linear sigma" focus="100%" type="gradient"/>
                  <v:shadow on="t" color="#99f" offset="3pt"/>
                  <v:textpath style="font-family:&quot;Arial&quot;;v-text-kern:t" trim="t" fitpath="t" string="РОДНИЧОК"/>
                </v:shape>
              </w:pict>
            </w: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margin-left:255.4pt;margin-top:3.3pt;width:113.45pt;height:65.35pt;rotation:-234370fd;z-index:251662336;mso-position-horizontal-relative:text;mso-position-vertical-relative:text" fillcolor="black">
                  <v:shadow color="#868686"/>
                  <v:textpath style="font-family:&quot;Monotype Corsiva&quot;;font-size:54pt;font-weight:bold;v-text-kern:t" trim="t" fitpath="t" string="№4"/>
                </v:shape>
              </w:pict>
            </w:r>
            <w:r w:rsidR="005627FF">
              <w:rPr>
                <w:b/>
                <w:bCs/>
                <w:sz w:val="28"/>
              </w:rPr>
              <w:tab/>
            </w:r>
            <w:r w:rsidR="005627FF">
              <w:rPr>
                <w:b/>
                <w:bCs/>
                <w:sz w:val="28"/>
              </w:rPr>
              <w:tab/>
            </w:r>
            <w:r w:rsidR="005627FF">
              <w:rPr>
                <w:b/>
                <w:bCs/>
                <w:sz w:val="28"/>
              </w:rPr>
              <w:tab/>
            </w:r>
          </w:p>
          <w:p w:rsidR="005627FF" w:rsidRDefault="005627FF" w:rsidP="005627FF">
            <w:pPr>
              <w:tabs>
                <w:tab w:val="left" w:pos="3630"/>
              </w:tabs>
              <w:jc w:val="center"/>
              <w:rPr>
                <w:b/>
                <w:bCs/>
              </w:rPr>
            </w:pPr>
          </w:p>
          <w:p w:rsidR="005627FF" w:rsidRDefault="005627FF" w:rsidP="005627FF">
            <w:pPr>
              <w:tabs>
                <w:tab w:val="left" w:pos="3630"/>
              </w:tabs>
              <w:jc w:val="right"/>
              <w:rPr>
                <w:color w:val="000000"/>
                <w:sz w:val="28"/>
              </w:rPr>
            </w:pPr>
          </w:p>
          <w:p w:rsidR="005627FF" w:rsidRDefault="005627FF" w:rsidP="005627FF">
            <w:pPr>
              <w:pStyle w:val="1"/>
              <w:spacing w:line="256" w:lineRule="auto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i/>
                <w:sz w:val="32"/>
                <w:szCs w:val="32"/>
              </w:rPr>
              <w:t>201</w:t>
            </w:r>
            <w:r w:rsidRPr="005627FF">
              <w:rPr>
                <w:b w:val="0"/>
                <w:i/>
                <w:sz w:val="32"/>
                <w:szCs w:val="32"/>
              </w:rPr>
              <w:t>7</w:t>
            </w:r>
            <w:r>
              <w:rPr>
                <w:b w:val="0"/>
                <w:i/>
                <w:sz w:val="32"/>
                <w:szCs w:val="32"/>
              </w:rPr>
              <w:t xml:space="preserve"> год  Ежемесячная газета для детей и родителей</w:t>
            </w:r>
          </w:p>
        </w:tc>
      </w:tr>
    </w:tbl>
    <w:p w:rsidR="005627FF" w:rsidRPr="00E743D5" w:rsidRDefault="005627FF" w:rsidP="005627FF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</w:pPr>
      <w:r w:rsidRPr="00E743D5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Один из древних праздников – Пасха!</w:t>
      </w:r>
    </w:p>
    <w:p w:rsidR="005627FF" w:rsidRPr="005627FF" w:rsidRDefault="00E743D5" w:rsidP="005627FF">
      <w:pPr>
        <w:pStyle w:val="a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1594485</wp:posOffset>
            </wp:positionV>
            <wp:extent cx="2599055" cy="1626235"/>
            <wp:effectExtent l="19050" t="0" r="0" b="0"/>
            <wp:wrapThrough wrapText="bothSides">
              <wp:wrapPolygon edited="0">
                <wp:start x="-158" y="0"/>
                <wp:lineTo x="-158" y="21254"/>
                <wp:lineTo x="21531" y="21254"/>
                <wp:lineTo x="21531" y="0"/>
                <wp:lineTo x="-158" y="0"/>
              </wp:wrapPolygon>
            </wp:wrapThrough>
            <wp:docPr id="3" name="Рисунок 3" descr="D:\Documents and Settings\Admin\Рабочий стол\Holidays_Easter_Eggs_478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Holidays_Easter_Eggs_478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7FF">
        <w:rPr>
          <w:shd w:val="clear" w:color="auto" w:fill="FFFFFF"/>
        </w:rPr>
        <w:t xml:space="preserve">   </w:t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>Событие Воскресения Христова — самый большой и</w:t>
      </w:r>
      <w:r w:rsidR="005627FF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светлый христианский праздник, в этом году отмечается 16 апреля, его </w:t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еще называют </w:t>
      </w:r>
      <w:r w:rsidR="003111E3" w:rsidRPr="00E743D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Пасхою</w:t>
      </w:r>
      <w:r w:rsidR="005627FF" w:rsidRPr="00E743D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="005627FF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</w:t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самый древний и важный праздник богослужебного года. </w:t>
      </w:r>
      <w:r w:rsidR="005627FF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>Христос воскрес!</w:t>
      </w:r>
      <w:r w:rsidR="005627FF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— и для всего мироздания началась истинная весна, светлое, радостное утро новой жизни. Воскресение Господа Иисуса — первая действительная победа жизни над смертью.</w:t>
      </w:r>
      <w:r w:rsidR="003111E3" w:rsidRPr="005627F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3111E3" w:rsidRPr="005627FF">
        <w:rPr>
          <w:rFonts w:ascii="Times New Roman" w:hAnsi="Times New Roman" w:cs="Times New Roman"/>
          <w:sz w:val="32"/>
          <w:szCs w:val="32"/>
        </w:rPr>
        <w:br/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Пасхальная служба начинается в полночь с субботы на воскресенье; вся она исполнена духовной радости и ликования. В праздник Пасхи начинается разговление после длительного Великого поста, и главными атрибутами праздничного стола являются </w:t>
      </w:r>
      <w:r w:rsidR="003111E3" w:rsidRPr="005627F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крашенные яйца, кулич и пасха</w:t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(сладкое блюдо из творога с изюмом).</w:t>
      </w:r>
      <w:r w:rsidRPr="00E743D5">
        <w:t xml:space="preserve"> </w:t>
      </w:r>
      <w:r w:rsidR="008F40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</w:p>
    <w:p w:rsidR="005627FF" w:rsidRPr="005627FF" w:rsidRDefault="00E743D5" w:rsidP="005627FF">
      <w:pPr>
        <w:pStyle w:val="a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495300</wp:posOffset>
            </wp:positionV>
            <wp:extent cx="2687320" cy="2487930"/>
            <wp:effectExtent l="19050" t="0" r="0" b="0"/>
            <wp:wrapThrough wrapText="bothSides">
              <wp:wrapPolygon edited="0">
                <wp:start x="-153" y="0"/>
                <wp:lineTo x="-153" y="21501"/>
                <wp:lineTo x="21590" y="21501"/>
                <wp:lineTo x="21590" y="0"/>
                <wp:lineTo x="-153" y="0"/>
              </wp:wrapPolygon>
            </wp:wrapThrough>
            <wp:docPr id="4" name="Рисунок 4" descr="http://sovetclub.ru/tim/6cf8213be8c56fc08375a7487e44a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vetclub.ru/tim/6cf8213be8c56fc08375a7487e44a9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111E3" w:rsidRPr="005627F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Крашенное яйцо</w:t>
      </w:r>
      <w:r w:rsidR="003111E3"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(раньше - это были только красные яйца) - символ мира, обагренного кровью Иисуса Христа и через это возрождающегося к новой жизни. </w:t>
      </w:r>
    </w:p>
    <w:p w:rsidR="005627FF" w:rsidRPr="005627FF" w:rsidRDefault="003111E3" w:rsidP="005627FF">
      <w:pPr>
        <w:pStyle w:val="a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27F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Кулич</w:t>
      </w:r>
      <w:r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(высокий хлеб из сдобного теста) - символ тела Господнего, к которому должны причащаться верующие. </w:t>
      </w:r>
    </w:p>
    <w:p w:rsidR="00255632" w:rsidRPr="005627FF" w:rsidRDefault="003111E3" w:rsidP="005627FF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5627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Праздник Пасхи каждый год совершается в разные числа месяца и время его празднования «переходит» по своей дате, но всегда приходится на воскресный день. </w:t>
      </w:r>
      <w:r w:rsidRPr="005627FF">
        <w:rPr>
          <w:rFonts w:ascii="Times New Roman" w:hAnsi="Times New Roman" w:cs="Times New Roman"/>
          <w:sz w:val="32"/>
          <w:szCs w:val="32"/>
        </w:rPr>
        <w:br/>
      </w:r>
    </w:p>
    <w:p w:rsidR="003111E3" w:rsidRPr="00E743D5" w:rsidRDefault="00CE7A1A" w:rsidP="005627FF">
      <w:pPr>
        <w:jc w:val="both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206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427990</wp:posOffset>
            </wp:positionV>
            <wp:extent cx="2625090" cy="1903095"/>
            <wp:effectExtent l="19050" t="0" r="3810" b="0"/>
            <wp:wrapThrough wrapText="bothSides">
              <wp:wrapPolygon edited="0">
                <wp:start x="-157" y="0"/>
                <wp:lineTo x="-157" y="21405"/>
                <wp:lineTo x="21631" y="21405"/>
                <wp:lineTo x="21631" y="0"/>
                <wp:lineTo x="-157" y="0"/>
              </wp:wrapPolygon>
            </wp:wrapThrough>
            <wp:docPr id="13" name="Рисунок 13" descr="D:\Documents and Settings\Admin\Рабочий стол\fire-8935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Admin\Рабочий стол\fire-89353_6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3D5" w:rsidRPr="00E743D5">
        <w:rPr>
          <w:rFonts w:ascii="Times New Roman" w:hAnsi="Times New Roman" w:cs="Times New Roman"/>
          <w:b/>
          <w:i/>
          <w:color w:val="002060"/>
          <w:sz w:val="40"/>
          <w:szCs w:val="40"/>
        </w:rPr>
        <w:t>Профессиональный праздник пожарной охраны</w:t>
      </w:r>
    </w:p>
    <w:p w:rsidR="00E743D5" w:rsidRPr="00E743D5" w:rsidRDefault="00E743D5" w:rsidP="005627F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30 апреля</w:t>
      </w:r>
      <w:r w:rsidR="003111E3" w:rsidRPr="005627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свой профессиональный праздник отмечает одна из самых жизненно необходимых служб быстрого реагирования — </w:t>
      </w:r>
      <w:r w:rsidR="003111E3" w:rsidRPr="00E743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пожарная охрана. </w:t>
      </w:r>
    </w:p>
    <w:p w:rsidR="00E743D5" w:rsidRDefault="003111E3" w:rsidP="005627F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27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Праздник был учрежден Указом Президента РФ Бориса Ельцина № 539 от 30 апреля 1999 года «Об установлении Дня пожарной охраны», учитывая исторические традиции и </w:t>
      </w:r>
      <w:r w:rsidR="00E743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заслуги пожарной охраны.</w:t>
      </w:r>
    </w:p>
    <w:p w:rsidR="00E743D5" w:rsidRDefault="003111E3" w:rsidP="005627F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27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Интересны исторические предпосылки создания противопожарной службы. 30 апреля 1649 года царь Алексей Михайлович подписал Указ о создании первой российской противопожарной службы: «Наказ о Градском благочинии», установивший строгий порядок при тушении пожаров в Москве. В документе были заложены основы профессиональной пожарной охраны, введено постоянное дежурство, а пожарным дозорам было предоставлено право наказывать жителей столицы за нарушения правил обращения с огнем. </w:t>
      </w:r>
    </w:p>
    <w:p w:rsidR="00E743D5" w:rsidRDefault="003111E3" w:rsidP="005627F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627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Одна из первых профессиональных пожарных команд была создана при Петре I. В годы его правления при Адмиралтействе также было создано и первое пожарное депо. </w:t>
      </w:r>
    </w:p>
    <w:p w:rsidR="00CE7A1A" w:rsidRDefault="00CE7A1A" w:rsidP="005627F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98425</wp:posOffset>
            </wp:positionV>
            <wp:extent cx="3393440" cy="1849755"/>
            <wp:effectExtent l="19050" t="0" r="0" b="0"/>
            <wp:wrapThrough wrapText="bothSides">
              <wp:wrapPolygon edited="0">
                <wp:start x="-121" y="0"/>
                <wp:lineTo x="-121" y="21355"/>
                <wp:lineTo x="21584" y="21355"/>
                <wp:lineTo x="21584" y="0"/>
                <wp:lineTo x="-121" y="0"/>
              </wp:wrapPolygon>
            </wp:wrapThrough>
            <wp:docPr id="17" name="Рисунок 17" descr="http://steshka.ru/wp-content/uploads/2013/05/kartinkipozharnu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eshka.ru/wp-content/uploads/2013/05/kartinkipozharnuh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1E3" w:rsidRPr="005627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сегодня, в свой профессиональный праздник все сотрудники пожарной службы получают поздравления не только от руководства, коллег и друзей, но и от многих людей, чьи имущество и даже жизнь были спасены, благодаря работе этих самоотверженных людей.</w:t>
      </w:r>
    </w:p>
    <w:p w:rsidR="003111E3" w:rsidRPr="005627FF" w:rsidRDefault="00CE7A1A" w:rsidP="005627FF">
      <w:pPr>
        <w:jc w:val="both"/>
        <w:rPr>
          <w:rFonts w:ascii="Times New Roman" w:hAnsi="Times New Roman" w:cs="Times New Roman"/>
          <w:sz w:val="32"/>
          <w:szCs w:val="32"/>
        </w:rPr>
      </w:pPr>
      <w:r w:rsidRPr="00CE7A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Выпуск подготовили: воспитатели </w:t>
      </w:r>
      <w:r w:rsidR="008F40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Петрова Е.Г., Аушева А.В.</w:t>
      </w:r>
      <w:bookmarkStart w:id="0" w:name="_GoBack"/>
      <w:bookmarkEnd w:id="0"/>
    </w:p>
    <w:sectPr w:rsidR="003111E3" w:rsidRPr="005627FF" w:rsidSect="0025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FC" w:rsidRDefault="008773FC" w:rsidP="003111E3">
      <w:pPr>
        <w:spacing w:after="0" w:line="240" w:lineRule="auto"/>
      </w:pPr>
      <w:r>
        <w:separator/>
      </w:r>
    </w:p>
  </w:endnote>
  <w:endnote w:type="continuationSeparator" w:id="0">
    <w:p w:rsidR="008773FC" w:rsidRDefault="008773FC" w:rsidP="0031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FC" w:rsidRDefault="008773FC" w:rsidP="003111E3">
      <w:pPr>
        <w:spacing w:after="0" w:line="240" w:lineRule="auto"/>
      </w:pPr>
      <w:r>
        <w:separator/>
      </w:r>
    </w:p>
  </w:footnote>
  <w:footnote w:type="continuationSeparator" w:id="0">
    <w:p w:rsidR="008773FC" w:rsidRDefault="008773FC" w:rsidP="00311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1E3"/>
    <w:rsid w:val="00255632"/>
    <w:rsid w:val="003111E3"/>
    <w:rsid w:val="005627FF"/>
    <w:rsid w:val="0059462D"/>
    <w:rsid w:val="008773FC"/>
    <w:rsid w:val="008F4005"/>
    <w:rsid w:val="00CE7A1A"/>
    <w:rsid w:val="00D9194A"/>
    <w:rsid w:val="00E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C9D41FC-B847-41CF-87CA-6F73663E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32"/>
  </w:style>
  <w:style w:type="paragraph" w:styleId="1">
    <w:name w:val="heading 1"/>
    <w:basedOn w:val="a"/>
    <w:next w:val="a"/>
    <w:link w:val="10"/>
    <w:uiPriority w:val="9"/>
    <w:qFormat/>
    <w:rsid w:val="00562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1E3"/>
  </w:style>
  <w:style w:type="character" w:styleId="a3">
    <w:name w:val="Hyperlink"/>
    <w:basedOn w:val="a0"/>
    <w:uiPriority w:val="99"/>
    <w:semiHidden/>
    <w:unhideWhenUsed/>
    <w:rsid w:val="003111E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1E3"/>
  </w:style>
  <w:style w:type="paragraph" w:styleId="a6">
    <w:name w:val="footer"/>
    <w:basedOn w:val="a"/>
    <w:link w:val="a7"/>
    <w:uiPriority w:val="99"/>
    <w:semiHidden/>
    <w:unhideWhenUsed/>
    <w:rsid w:val="0031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1E3"/>
  </w:style>
  <w:style w:type="character" w:customStyle="1" w:styleId="10">
    <w:name w:val="Заголовок 1 Знак"/>
    <w:basedOn w:val="a0"/>
    <w:link w:val="1"/>
    <w:uiPriority w:val="9"/>
    <w:rsid w:val="00562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5627F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7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2017-04-09T17:17:00Z</dcterms:created>
  <dcterms:modified xsi:type="dcterms:W3CDTF">2017-04-17T10:23:00Z</dcterms:modified>
</cp:coreProperties>
</file>