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B9" w:rsidRPr="000A19B9" w:rsidRDefault="000A19B9" w:rsidP="000A19B9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0A19B9">
        <w:rPr>
          <w:rFonts w:ascii="Times New Roman" w:hAnsi="Times New Roman" w:cs="Times New Roman"/>
          <w:b/>
          <w:i/>
          <w:color w:val="0070C0"/>
          <w:sz w:val="48"/>
          <w:szCs w:val="48"/>
        </w:rPr>
        <w:t>Развивая чувство ритма, развиваем  речь.</w:t>
      </w:r>
    </w:p>
    <w:p w:rsidR="00000000" w:rsidRDefault="00667940" w:rsidP="000A1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940">
        <w:rPr>
          <w:rFonts w:ascii="Times New Roman" w:hAnsi="Times New Roman" w:cs="Times New Roman"/>
          <w:sz w:val="28"/>
          <w:szCs w:val="28"/>
        </w:rPr>
        <w:t xml:space="preserve">Речь неотделима от других сторон жизни человека. </w:t>
      </w:r>
      <w:proofErr w:type="gramStart"/>
      <w:r w:rsidRPr="00667940">
        <w:rPr>
          <w:rFonts w:ascii="Times New Roman" w:hAnsi="Times New Roman" w:cs="Times New Roman"/>
          <w:sz w:val="28"/>
          <w:szCs w:val="28"/>
        </w:rPr>
        <w:t xml:space="preserve">Чтобы речь у ребёнка сформировалась, необходимо развивать такие способности: </w:t>
      </w:r>
      <w:r>
        <w:rPr>
          <w:rFonts w:ascii="Times New Roman" w:hAnsi="Times New Roman" w:cs="Times New Roman"/>
          <w:sz w:val="28"/>
          <w:szCs w:val="28"/>
        </w:rPr>
        <w:t xml:space="preserve">подражательную (слышит и повторяет), </w:t>
      </w:r>
      <w:r w:rsidRPr="00667940">
        <w:rPr>
          <w:rFonts w:ascii="Times New Roman" w:hAnsi="Times New Roman" w:cs="Times New Roman"/>
          <w:sz w:val="28"/>
          <w:szCs w:val="28"/>
        </w:rPr>
        <w:t xml:space="preserve"> двигательную</w:t>
      </w:r>
      <w:r>
        <w:rPr>
          <w:rFonts w:ascii="Times New Roman" w:hAnsi="Times New Roman" w:cs="Times New Roman"/>
          <w:sz w:val="28"/>
          <w:szCs w:val="28"/>
        </w:rPr>
        <w:t xml:space="preserve"> (движения речевого аппарата)</w:t>
      </w:r>
      <w:r w:rsidRPr="00667940">
        <w:rPr>
          <w:rFonts w:ascii="Times New Roman" w:hAnsi="Times New Roman" w:cs="Times New Roman"/>
          <w:sz w:val="28"/>
          <w:szCs w:val="28"/>
        </w:rPr>
        <w:t>, языковую</w:t>
      </w:r>
      <w:r>
        <w:rPr>
          <w:rFonts w:ascii="Times New Roman" w:hAnsi="Times New Roman" w:cs="Times New Roman"/>
          <w:sz w:val="28"/>
          <w:szCs w:val="28"/>
        </w:rPr>
        <w:t xml:space="preserve"> (восприятие языка, возможность им пользоваться)</w:t>
      </w:r>
      <w:r w:rsidRPr="00667940">
        <w:rPr>
          <w:rFonts w:ascii="Times New Roman" w:hAnsi="Times New Roman" w:cs="Times New Roman"/>
          <w:sz w:val="28"/>
          <w:szCs w:val="28"/>
        </w:rPr>
        <w:t>, символическую</w:t>
      </w:r>
      <w:r>
        <w:rPr>
          <w:rFonts w:ascii="Times New Roman" w:hAnsi="Times New Roman" w:cs="Times New Roman"/>
          <w:sz w:val="28"/>
          <w:szCs w:val="28"/>
        </w:rPr>
        <w:t xml:space="preserve"> (обозначение символами)</w:t>
      </w:r>
      <w:r w:rsidRPr="006679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к воображению (поможет развитию высших речевых функций) </w:t>
      </w:r>
      <w:r w:rsidRPr="00667940">
        <w:rPr>
          <w:rFonts w:ascii="Times New Roman" w:hAnsi="Times New Roman" w:cs="Times New Roman"/>
          <w:sz w:val="28"/>
          <w:szCs w:val="28"/>
        </w:rPr>
        <w:t>и т.д.</w:t>
      </w:r>
      <w:proofErr w:type="gramEnd"/>
    </w:p>
    <w:p w:rsidR="00667940" w:rsidRDefault="00D1765B" w:rsidP="000A1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7940">
        <w:rPr>
          <w:rFonts w:ascii="Times New Roman" w:hAnsi="Times New Roman" w:cs="Times New Roman"/>
          <w:sz w:val="28"/>
          <w:szCs w:val="28"/>
        </w:rPr>
        <w:t xml:space="preserve">Особое место в развитии ребёнка занимает </w:t>
      </w:r>
      <w:r w:rsidR="00667940" w:rsidRPr="00667940">
        <w:rPr>
          <w:rFonts w:ascii="Times New Roman" w:hAnsi="Times New Roman" w:cs="Times New Roman"/>
          <w:b/>
          <w:sz w:val="28"/>
          <w:szCs w:val="28"/>
        </w:rPr>
        <w:t>ритмическая</w:t>
      </w:r>
      <w:r w:rsidR="00667940">
        <w:rPr>
          <w:rFonts w:ascii="Times New Roman" w:hAnsi="Times New Roman" w:cs="Times New Roman"/>
          <w:sz w:val="28"/>
          <w:szCs w:val="28"/>
        </w:rPr>
        <w:t xml:space="preserve"> способность.</w:t>
      </w:r>
    </w:p>
    <w:p w:rsidR="00667940" w:rsidRDefault="000A19B9" w:rsidP="000A1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10795</wp:posOffset>
            </wp:positionV>
            <wp:extent cx="1790700" cy="2324100"/>
            <wp:effectExtent l="19050" t="0" r="0" b="0"/>
            <wp:wrapThrough wrapText="bothSides">
              <wp:wrapPolygon edited="0">
                <wp:start x="-230" y="0"/>
                <wp:lineTo x="-230" y="21423"/>
                <wp:lineTo x="21600" y="21423"/>
                <wp:lineTo x="21600" y="0"/>
                <wp:lineTo x="-230" y="0"/>
              </wp:wrapPolygon>
            </wp:wrapThrough>
            <wp:docPr id="1" name="Рисунок 1" descr="http://otvet.imgsmail.ru/download/b81f66e45255190b65a5587bfa4dfe12_i-3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b81f66e45255190b65a5587bfa4dfe12_i-3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940">
        <w:rPr>
          <w:rFonts w:ascii="Times New Roman" w:hAnsi="Times New Roman" w:cs="Times New Roman"/>
          <w:sz w:val="28"/>
          <w:szCs w:val="28"/>
        </w:rPr>
        <w:t>Уже с самых ранних проявлений лепета обнаруживается ритмическая повторяемость однородных слогов, затем – чередование разнородных.</w:t>
      </w:r>
    </w:p>
    <w:p w:rsidR="00667940" w:rsidRDefault="00667940" w:rsidP="000A1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тесная связь лепета с ритмич</w:t>
      </w:r>
      <w:r w:rsidR="00D1765B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ми движениями: ребёнок взмахивает руками, прыгает</w:t>
      </w:r>
      <w:r w:rsidR="00D1765B">
        <w:rPr>
          <w:rFonts w:ascii="Times New Roman" w:hAnsi="Times New Roman" w:cs="Times New Roman"/>
          <w:sz w:val="28"/>
          <w:szCs w:val="28"/>
        </w:rPr>
        <w:t xml:space="preserve">, стучит игрушкой и выкрикивает слоги в ритме движений, движения прекращаются и ребёнок замолкает. Умение правильно воспроизводить разнообразные ритмы способствует правильному </w:t>
      </w:r>
      <w:r w:rsidR="000A19B9">
        <w:rPr>
          <w:rFonts w:ascii="Times New Roman" w:hAnsi="Times New Roman" w:cs="Times New Roman"/>
          <w:sz w:val="28"/>
          <w:szCs w:val="28"/>
        </w:rPr>
        <w:t xml:space="preserve"> </w:t>
      </w:r>
      <w:r w:rsidR="00D1765B">
        <w:rPr>
          <w:rFonts w:ascii="Times New Roman" w:hAnsi="Times New Roman" w:cs="Times New Roman"/>
          <w:sz w:val="28"/>
          <w:szCs w:val="28"/>
        </w:rPr>
        <w:t>воспроизведению ритмического рисунка слов, их слоговой структуры, ускоряет развитие других лингвистических способностей.</w:t>
      </w:r>
    </w:p>
    <w:p w:rsidR="00D1765B" w:rsidRDefault="00D1765B" w:rsidP="000A1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Формирование чувства ритма идёт параллельно с развитием эмоциональной, двигательной, речевой и познавательной сфер. Существует взаимосвязь между ритмической способностью человека и высшей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психической деятельностью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поведением. Как правило, понятие ритма связывается с представлениями о чередовании явлений во времени и пространстве. Ритмические способности формируются при взаимодействии зрения, слуха, движения.</w:t>
      </w:r>
    </w:p>
    <w:p w:rsidR="00D1765B" w:rsidRDefault="00D1765B" w:rsidP="000A1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Очень часто у детей, которых впоследствии обнаруживаются нарушения речи системного характера,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младшем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возрасте обнаруживается нарушение ритма, т.е. ребёнок приседает, хлопает  не в такт, не может повторить простой ритмический рисунок из2-3 звуков</w:t>
      </w:r>
      <w:r w:rsidR="009013CC">
        <w:rPr>
          <w:rFonts w:ascii="Times New Roman" w:hAnsi="Times New Roman" w:cs="Times New Roman"/>
          <w:sz w:val="28"/>
          <w:szCs w:val="28"/>
        </w:rPr>
        <w:t>. А позже такой ребёнок переставляет звуки или слоги в словах (например, не «шоколад», а «</w:t>
      </w:r>
      <w:proofErr w:type="spellStart"/>
      <w:r w:rsidR="009013CC">
        <w:rPr>
          <w:rFonts w:ascii="Times New Roman" w:hAnsi="Times New Roman" w:cs="Times New Roman"/>
          <w:sz w:val="28"/>
          <w:szCs w:val="28"/>
        </w:rPr>
        <w:t>кошолад</w:t>
      </w:r>
      <w:proofErr w:type="spellEnd"/>
      <w:r w:rsidR="009013CC">
        <w:rPr>
          <w:rFonts w:ascii="Times New Roman" w:hAnsi="Times New Roman" w:cs="Times New Roman"/>
          <w:sz w:val="28"/>
          <w:szCs w:val="28"/>
        </w:rPr>
        <w:t>», не «птица», а «</w:t>
      </w:r>
      <w:proofErr w:type="spellStart"/>
      <w:r w:rsidR="009013CC">
        <w:rPr>
          <w:rFonts w:ascii="Times New Roman" w:hAnsi="Times New Roman" w:cs="Times New Roman"/>
          <w:sz w:val="28"/>
          <w:szCs w:val="28"/>
        </w:rPr>
        <w:t>типса</w:t>
      </w:r>
      <w:proofErr w:type="spellEnd"/>
      <w:r w:rsidR="009013CC">
        <w:rPr>
          <w:rFonts w:ascii="Times New Roman" w:hAnsi="Times New Roman" w:cs="Times New Roman"/>
          <w:sz w:val="28"/>
          <w:szCs w:val="28"/>
        </w:rPr>
        <w:t>»). Но это не является конечным злом, у такого ребёнка чаще всего в школе возникают проблемы при письме и чтении.</w:t>
      </w:r>
    </w:p>
    <w:p w:rsidR="009013CC" w:rsidRDefault="000A19B9" w:rsidP="000A1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3848735</wp:posOffset>
            </wp:positionH>
            <wp:positionV relativeFrom="paragraph">
              <wp:posOffset>250825</wp:posOffset>
            </wp:positionV>
            <wp:extent cx="2247900" cy="2238375"/>
            <wp:effectExtent l="19050" t="0" r="0" b="0"/>
            <wp:wrapThrough wrapText="bothSides">
              <wp:wrapPolygon edited="0">
                <wp:start x="-183" y="0"/>
                <wp:lineTo x="-183" y="21508"/>
                <wp:lineTo x="21600" y="21508"/>
                <wp:lineTo x="21600" y="0"/>
                <wp:lineTo x="-183" y="0"/>
              </wp:wrapPolygon>
            </wp:wrapThrough>
            <wp:docPr id="4" name="Рисунок 4" descr="http://positivelyallegan.org/wp-content/uploads/2014/05/Toddler-Dan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sitivelyallegan.org/wp-content/uploads/2014/05/Toddler-Danc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3CC">
        <w:rPr>
          <w:rFonts w:ascii="Times New Roman" w:hAnsi="Times New Roman" w:cs="Times New Roman"/>
          <w:sz w:val="28"/>
          <w:szCs w:val="28"/>
        </w:rPr>
        <w:t>Чем могут родители помочь своему ребёнку в развитии ритмических способностей?</w:t>
      </w:r>
    </w:p>
    <w:p w:rsidR="009013CC" w:rsidRDefault="009013CC" w:rsidP="000A1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 вместе с ребёнком музыку. Она улучшает настроение, способствует эмоциональному развитию.</w:t>
      </w:r>
    </w:p>
    <w:p w:rsidR="009013CC" w:rsidRDefault="009013CC" w:rsidP="000A1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ребёнка воспроизводить мелодию (хлопками, постукиванием, пением и т.д.)</w:t>
      </w:r>
    </w:p>
    <w:p w:rsidR="009013CC" w:rsidRDefault="009013CC" w:rsidP="000A1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движения под музыку.</w:t>
      </w:r>
      <w:r w:rsidR="000A19B9" w:rsidRPr="000A19B9">
        <w:t xml:space="preserve"> </w:t>
      </w:r>
    </w:p>
    <w:p w:rsidR="009013CC" w:rsidRDefault="000A19B9" w:rsidP="000A1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-101600</wp:posOffset>
            </wp:positionV>
            <wp:extent cx="2438400" cy="1628775"/>
            <wp:effectExtent l="19050" t="0" r="0" b="0"/>
            <wp:wrapThrough wrapText="bothSides">
              <wp:wrapPolygon edited="0">
                <wp:start x="-169" y="0"/>
                <wp:lineTo x="-169" y="21474"/>
                <wp:lineTo x="21600" y="21474"/>
                <wp:lineTo x="21600" y="0"/>
                <wp:lineTo x="-169" y="0"/>
              </wp:wrapPolygon>
            </wp:wrapThrough>
            <wp:docPr id="7" name="Рисунок 7" descr="http://hairyshouse.com.au/images/gallery-images/Guys-Hair-Styles/0000160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airyshouse.com.au/images/gallery-images/Guys-Hair-Styles/00001604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3CC">
        <w:rPr>
          <w:rFonts w:ascii="Times New Roman" w:hAnsi="Times New Roman" w:cs="Times New Roman"/>
          <w:sz w:val="28"/>
          <w:szCs w:val="28"/>
        </w:rPr>
        <w:t xml:space="preserve">Инсценируйте детские </w:t>
      </w:r>
      <w:proofErr w:type="spellStart"/>
      <w:r w:rsidR="009013C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013CC">
        <w:rPr>
          <w:rFonts w:ascii="Times New Roman" w:hAnsi="Times New Roman" w:cs="Times New Roman"/>
          <w:sz w:val="28"/>
          <w:szCs w:val="28"/>
        </w:rPr>
        <w:t>, песенки.</w:t>
      </w:r>
    </w:p>
    <w:p w:rsidR="009013CC" w:rsidRDefault="009013CC" w:rsidP="000A1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Рисуйте узоры.</w:t>
      </w:r>
    </w:p>
    <w:p w:rsidR="009013CC" w:rsidRDefault="009013CC" w:rsidP="000A1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Вырезайте из бумаги.</w:t>
      </w:r>
      <w:r w:rsidR="000A19B9" w:rsidRPr="000A19B9">
        <w:t xml:space="preserve"> </w:t>
      </w:r>
    </w:p>
    <w:p w:rsidR="009013CC" w:rsidRDefault="009013CC" w:rsidP="000A1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стихи.</w:t>
      </w:r>
    </w:p>
    <w:p w:rsidR="009013CC" w:rsidRDefault="009013CC" w:rsidP="000A1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Подбирайте рифмующиеся слова.</w:t>
      </w:r>
    </w:p>
    <w:p w:rsidR="009013CC" w:rsidRDefault="009013CC" w:rsidP="000A19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Исключайте лишние слова из ритмического ряда.</w:t>
      </w:r>
    </w:p>
    <w:p w:rsidR="009013CC" w:rsidRPr="000A19B9" w:rsidRDefault="000A19B9" w:rsidP="000A19B9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9B9">
        <w:rPr>
          <w:rFonts w:ascii="Times New Roman" w:hAnsi="Times New Roman" w:cs="Times New Roman"/>
          <w:b/>
          <w:sz w:val="28"/>
          <w:szCs w:val="28"/>
        </w:rPr>
        <w:t>Если в речи ребёнка обнаруживаете не единичные, а постоянные стойкие  перестановки звуков и слогов, у вас есть повод обратиться к логопеду, чтобы избежать дальнейших, более глубоких проблем.</w:t>
      </w:r>
    </w:p>
    <w:p w:rsidR="009013CC" w:rsidRDefault="009013CC" w:rsidP="000A1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3CC" w:rsidRDefault="009013CC" w:rsidP="000A1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65B" w:rsidRPr="00667940" w:rsidRDefault="00D1765B" w:rsidP="000A1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1765B" w:rsidRPr="0066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32091"/>
    <w:multiLevelType w:val="hybridMultilevel"/>
    <w:tmpl w:val="2E142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940"/>
    <w:rsid w:val="000A19B9"/>
    <w:rsid w:val="00667940"/>
    <w:rsid w:val="009013CC"/>
    <w:rsid w:val="00D1765B"/>
    <w:rsid w:val="00F1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9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2015-11-28T10:08:00Z</dcterms:created>
  <dcterms:modified xsi:type="dcterms:W3CDTF">2015-11-28T10:47:00Z</dcterms:modified>
</cp:coreProperties>
</file>