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37C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05pt;margin-top:-55.2pt;width:585pt;height:806.35pt;z-index:251660288" wrapcoords="-31 0 -31 21577 21600 21577 21600 0 -31 0">
            <v:imagedata r:id="rId5" o:title=""/>
            <w10:wrap type="through"/>
          </v:shape>
          <o:OLEObject Type="Embed" ProgID="AcroExch.Document.7" ShapeID="_x0000_s1026" DrawAspect="Content" ObjectID="_1572416062" r:id="rId6"/>
        </w:pic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lastRenderedPageBreak/>
        <w:t xml:space="preserve">1.4. </w:t>
      </w:r>
      <w:proofErr w:type="gramStart"/>
      <w:r>
        <w:rPr>
          <w:color w:val="000000"/>
          <w:sz w:val="28"/>
          <w:szCs w:val="28"/>
        </w:rPr>
        <w:t>Первичная профсоюзная организация ОУ является общественным объединением, созданным в форме общественной, некоммерческой организации по решению учредительного профсоюзного собрания и на основании Постановления Президиума Ярославского городского комитета Профсоюза.</w:t>
      </w:r>
      <w:proofErr w:type="gramEnd"/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1.5. Первичная профсоюзная организация ОУ создана для реализации уставных целей и задач Профсоюза по представительству и защите социально-трудовых, профессиональных прав и интересов членов Профсоюза на уровне ОУ при взаимодействии с органами государственной власти, органами местного самоуправления, работодателями и их объединениями, общественными и иными организациями.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 xml:space="preserve">1.6. </w:t>
      </w:r>
      <w:proofErr w:type="gramStart"/>
      <w:r>
        <w:rPr>
          <w:color w:val="000000"/>
          <w:sz w:val="28"/>
          <w:szCs w:val="28"/>
        </w:rPr>
        <w:t>Первичная профсоюзная организация ОУ действует на основании Устава Профсоюза, Положения Ярославского городского комитета Профсоюза, настоящего Положения и иных нормативных правовых актов Профсоюза, руководствуется в своей деятельности законодательством Российской Федерации (далее – законодательство РФ), субъектов Российской Федерации (далее – субъект РФ), нормативными правовыми актами органов местного самоуправления, решениями руководящих органов Профсоюза, Ярославского областного и Ярославского городского комитетов Профсоюза.</w:t>
      </w:r>
      <w:proofErr w:type="gramEnd"/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1.7. Первичная профсоюзная организация ОУ свободно распространяет информацию о своей деятельности, имеет право в соответствии с законодательством РФ на организацию и проведение собраний, митингов, шествий, демонстраций, пикетирования, забастовок и других коллективных действий, используя их как средство защиты социально-трудовых прав и профессиональных интересов членов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1.8. Первичная профсоюзная организация ОУ независима в своей организационной деятельности от органов исполнительной власти, органов местного самоуправления, работодателей и их объединений, политических партий и движений, иных общественных объединений, им не подотчетна и не подконтрольна; строит взаимоотношения с ними на основе социального партнерства, диалога и сотрудничества.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18"/>
          <w:szCs w:val="18"/>
        </w:rPr>
      </w:pPr>
      <w:r>
        <w:rPr>
          <w:b/>
          <w:bCs/>
          <w:color w:val="000000"/>
          <w:sz w:val="28"/>
          <w:szCs w:val="28"/>
        </w:rPr>
        <w:t>II. ЦЕЛИ И ЗАДАЧИ ПЕРВИЧНОЙ ПРОФСОЮЗНОЙ ОРГАНИЗАЦИИ ОБРАЗОВАТЕЛЬНОГО УЧРЕЖДЕНИЯ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2.1. Основной целью первичной профсоюзной организации ОУ является реализация уставных целей и задач Профсоюза по представительству и защите индивидуальных и коллективных социально-трудовых, профессиональных прав и интересов членов Профсоюза при взаимодействии с работодателем, его представителями, органами местного самоуправления, общественными и иными организациями ОУ.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lastRenderedPageBreak/>
        <w:t>2.2. Задачами первичной профсоюзной организации ОУ являются: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2.2.1. Объединение усилий и координация действий членов Профсоюза по реализации решений Съездов и выборных органов Профсоюза, соответствующей территориальной организации Профсоюза по представительству и защите индивидуальных и коллективных социально-трудовых, экономических, профессиональных и иных прав и интересов членов Профсоюза на уровне ОУ.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2.2.2. Содействие повышению уровня жизни членов Профсоюза, состоящих на учете в первичной профсоюзной организации ОУ.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2.2.3. Представительство интересов членов Профсоюза в органах управления ОУ, органах местного самоуправления, общественных и иных организациях.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2.2.4. Обеспечение членов Профсоюза правовой и социальной информацией.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2.2.5. Разработка и осуществление организационных и финансовых мер по усилению мотивации профсоюзного членства, эффективной деятельности всех структурных звеньев профсоюзной организации ОУ, их выборных профсоюзных органов по реализации уставных задач.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2.3. Для достижения уставных целей и задач профсоюзная организация через свои выборные органы: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2.3.1. Ведет коллективные переговоры, заключает коллективный договор с работодателем на уровне ОУ, содействует его реализации.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2.3.2. Принимает участие в разработке предложений к законодательным и иным нормативным правовым актам, затрагивающим социально-трудовые права педагогических и других работников, а также по вопросам социально-экономической политики, формирования социальных программ на уровне ОУ и другим вопросам в интересах членов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2.3.3. Принимает участие в разработке программ занятости, реализации мер по социальной защите работников образования, являющихся членами Профсоюза, высвобождаемых в результате реорганизации, в том числе по повышению квалификации и переподготовке высвобождаемых работников.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 xml:space="preserve">2.3.4. Осуществляет общественный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соблюдением трудового законодательства, законодательных и иных нормативных правовых актов по охране труда и здоровья, окружающей среды, социальному страхованию и социальному обеспечению, занятости, улучшению жилищных условий и других видов социальной защиты работников на уровне ОУ, а также контроль за выполнением коллективного договора, отраслевого, регионального и иных соглашений.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lastRenderedPageBreak/>
        <w:t>2.3.5. Участвует в урегулировании коллективных трудовых споров, используя различные формы коллективной защиты социально-трудовых прав и профессиональных интересов членов Профсоюза, вплоть до организации забастовок.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2.3.6. Обращается в органы, рассматривающие трудовые споры, с заявлениями по защите трудовых прав членов Профсоюза, других работников образования.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2.3.7. Участвует с другими социальными партнерами на уровне ОУ, муниципального образования в управлении внебюджетными государственными фондами социального страхования, медицинского страхования, пенсионным фондом и другими фондами, формируемыми за счет страховых взносов.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2.3.8. Изучает уровень жизни педагогических и других работников образования, реализует меры по повышению их жизненного уровня, в том числе через предусмотренные в Профсоюзе кредитные союзы, фонды социальной помощи и защиты, забастовочные фонды; принимает участие в разработке предложений по определению критериев уровня жизни работников, по регулированию доходов членов Профсоюза (оплаты труда, пенсий, других социальных выплат), исходя из действующего законодательства об оплате труда в ОУ с учетом прожиточного минимума и роста цен и тарифов на товары и услуги.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2.3.9. Содействует развитию негосударственного медицинского страхования и негосударственного пенсионного обеспечения членов Профсоюза, состоящих на профсоюзном учете в ОУ.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2.3.10. Организует оздоровительные и культурно-просветительные мероприятия для членов Профсоюза и их семей, взаимодействует с органами местного самоуправления, общественными объединениями по развитию санаторно-курортного лечения работников, организации туризма, массовой физической культуры.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2.3.11. Оказывает непосредственно или через Ярославский городской комитет Профсоюза методическую, консультационную, юридическую и материальную помощь членам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2.3.12. Осуществляет обучение профсоюзного актива, правовое обучение членов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2.3.13. Организует прием в Профсоюз и учет членов Профсоюза, осуществляет организационные мероприятия по повышению мотивации профсоюзного членства.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lastRenderedPageBreak/>
        <w:t>2.3.14. Участвует в избирательных кампаниях в соответствии с федеральными законами и законами субъекта РФ.</w:t>
      </w:r>
    </w:p>
    <w:p w:rsidR="008C37C9" w:rsidRDefault="008C37C9" w:rsidP="008C37C9">
      <w:pPr>
        <w:pStyle w:val="a3"/>
        <w:shd w:val="clear" w:color="auto" w:fill="FFFFFF"/>
        <w:spacing w:after="202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2.3.15. Осуществляет иные виды деятельности, вытекающие из норм Устава Профсоюза и не противоречащие законодательству РФ.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18"/>
          <w:szCs w:val="18"/>
        </w:rPr>
      </w:pPr>
      <w:r>
        <w:rPr>
          <w:b/>
          <w:bCs/>
          <w:color w:val="000000"/>
          <w:sz w:val="28"/>
          <w:szCs w:val="28"/>
        </w:rPr>
        <w:t>III. СТРУКТУРА, ОРГАНИЗАЦИОННЫЕ ОСНОВЫ ДЕЯТЕЛЬНОСТИ ПЕРВИЧНОЙ ПРОФСОЮЗНОЙ ОРГАНИЗАЦИИ ОБРАЗОВАТЕЛЬНОГО УЧРЕЖДЕНИЯ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3.1. В соответствии с Уставом Профсоюза первичная профсоюзная организация ОУ самостоятельно определяет свою структуру.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Делопроизводство в профсоюзной организации осуществляется на основе номенклатуры дел, утверждаемой на заседании профсоюзного комитета.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Деятельность профсоюзной организации определяется планом работы, решениями профсоюзных собраний и выборных органов вышестоящих организаций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Профсоюзная организация проводит мероприятия, заседания профкома, собрания с учетом режима работы образовательного учреждения.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3.2. Для более полного выражения, реализации и защиты интересов членов Профсоюза, представляющих различные профессиональные группы, в структуре первичной профсоюзной организации ОУ могут создаваться профсоюзные группы.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3.3. В первичной профсоюзной организации ОУ реализуется единый уставной порядок приема в Профсоюз и выхода из Профсоюза: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3.3.1. Прием в Профсоюз осуществляется по личному заявлению, поданному в профсоюзный комитет первичной профсоюзной организации ОУ. Дата приема в Профсоюз исчисляется со дня подачи заявления.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Одновременно с заявлением о вступлении в Профсоюз вступающий подает заявление работодателю (администрации ОУ) о безналичной уплате членского профсоюзного взноса.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3.3.2. Работнику, принятому в Профсоюз, выдается членский билет единого образца, который хранится у члена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3.3.3. Член Профсоюза не может одновременно состоять в других профсоюзах по основному месту работы.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lastRenderedPageBreak/>
        <w:t>3.3.4. Член Профсоюза вправе выйти из Профсоюза, подав письменное заявление в профсоюзный комитет первичной профсоюзной организации ОУ.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Заявление регистрируется в профсоюзном комитете в день его подачи, и дата подачи заявления считается датой прекращения членства в Профсоюзе.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proofErr w:type="gramStart"/>
      <w:r>
        <w:rPr>
          <w:color w:val="000000"/>
          <w:sz w:val="28"/>
          <w:szCs w:val="28"/>
        </w:rPr>
        <w:t>Выбывающий из Профсоюза подает письменное заявление работодателю (администрации ОУ) о прекращении взимания с него членского профсоюзного взноса.</w:t>
      </w:r>
      <w:proofErr w:type="gramEnd"/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3.4. Учет членов Профсоюза осуществляется в профсоюзном комитете в форме журнала или по учетным карточкам установленного образца.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 xml:space="preserve">3.5. Члены Профсоюза приобретают права и </w:t>
      </w:r>
      <w:proofErr w:type="gramStart"/>
      <w:r>
        <w:rPr>
          <w:color w:val="000000"/>
          <w:sz w:val="28"/>
          <w:szCs w:val="28"/>
        </w:rPr>
        <w:t>несут обязанности</w:t>
      </w:r>
      <w:proofErr w:type="gramEnd"/>
      <w:r>
        <w:rPr>
          <w:color w:val="000000"/>
          <w:sz w:val="28"/>
          <w:szCs w:val="28"/>
        </w:rPr>
        <w:t xml:space="preserve"> в соответствии с пунктами 13, 14 Устава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3.6. Сбор вступительных и членских профсоюзных взносов осуществляется в форме безналичной уплаты в порядке и на условиях, определенных в соответствии со статьей 28 Федерального закона «О профессиональных союзах, их правах и гарантиях деятельности», коллективным договором.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3.7 Порядок и условия предоставления члену Профсоюза льгот, действующих в первичной профсоюзной организации, устанавливаются профсоюзным комитетом с учетом стажа профсоюзного членства.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3.8</w:t>
      </w:r>
      <w:proofErr w:type="gramStart"/>
      <w:r>
        <w:rPr>
          <w:color w:val="000000"/>
          <w:sz w:val="28"/>
          <w:szCs w:val="28"/>
        </w:rPr>
        <w:t xml:space="preserve"> Н</w:t>
      </w:r>
      <w:proofErr w:type="gramEnd"/>
      <w:r>
        <w:rPr>
          <w:color w:val="000000"/>
          <w:sz w:val="28"/>
          <w:szCs w:val="28"/>
        </w:rPr>
        <w:t>а основании Устава Профсоюза членство и профсоюзный стаж сохраняются на основании письменного заявления членом Профсоюза, прекратившим трудовую деятельность, по следующим причинам: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-в связи с выходом на пенсию;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-в связи с иными уважительными причинами (на основании решения соответствующего профсоюзного органа).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Размер профсоюзных взносов, для неработающих пенсионеров, определяется в соответствии с решениями Профсоюза, но должен составлять не менее 0.2% от размера МРОТ.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3.9. Отчеты и выборы профсоюзных органов в первичной профсоюзной организации ОУ проводятся в следующие сроки: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- профсоюзного комитета - один раз в 3 года;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- ревизионной комиссии - один раз в 3 года;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- председателя первичной профсоюзной организации ОУ - один раз в 3 года;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lastRenderedPageBreak/>
        <w:t>3.10. Перевыборы членов профсоюзного комитета и ревизионной комиссии могут проводиться в случаях: выбытия человека из профсоюза, увольнения работника или самоотвода – при подаче письменного заявления.</w:t>
      </w:r>
    </w:p>
    <w:p w:rsidR="008C37C9" w:rsidRDefault="008C37C9" w:rsidP="008C37C9">
      <w:pPr>
        <w:pStyle w:val="a3"/>
        <w:shd w:val="clear" w:color="auto" w:fill="FFFFFF"/>
        <w:spacing w:after="202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3.11. Выборы профсоюзного комитета, ревизионной комиссии, председателя первичной профсоюзной организации ОУ проводятся в единые сроки, определяемые Ярославским городским комитетом Профсоюза, а в структурных подразделениях – в единые сроки, определяемые профсоюзным комитетом.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18"/>
          <w:szCs w:val="18"/>
        </w:rPr>
      </w:pPr>
      <w:r>
        <w:rPr>
          <w:b/>
          <w:bCs/>
          <w:color w:val="000000"/>
          <w:sz w:val="28"/>
          <w:szCs w:val="28"/>
        </w:rPr>
        <w:t xml:space="preserve">IV. РУКОВОДСТВО </w:t>
      </w:r>
      <w:proofErr w:type="gramStart"/>
      <w:r>
        <w:rPr>
          <w:b/>
          <w:bCs/>
          <w:color w:val="000000"/>
          <w:sz w:val="28"/>
          <w:szCs w:val="28"/>
        </w:rPr>
        <w:t>ПЕРВИЧНОЙ</w:t>
      </w:r>
      <w:proofErr w:type="gramEnd"/>
      <w:r>
        <w:rPr>
          <w:b/>
          <w:bCs/>
          <w:color w:val="000000"/>
          <w:sz w:val="28"/>
          <w:szCs w:val="28"/>
        </w:rPr>
        <w:t xml:space="preserve"> ПРОФСОЮЗНОЙ</w:t>
      </w:r>
    </w:p>
    <w:p w:rsidR="008C37C9" w:rsidRDefault="008C37C9" w:rsidP="008C37C9">
      <w:pPr>
        <w:pStyle w:val="a3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18"/>
          <w:szCs w:val="18"/>
        </w:rPr>
      </w:pPr>
      <w:r>
        <w:rPr>
          <w:b/>
          <w:bCs/>
          <w:color w:val="000000"/>
          <w:sz w:val="28"/>
          <w:szCs w:val="28"/>
        </w:rPr>
        <w:t>ОРГАНИЗАЦИЕЙ ОБРАЗОВАТЕЛЬНОГО УЧРЕЖДЕНИЯ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4.1. Выборный орган вышестоящей территориальной организации Профсоюза – Ярославский городской комитет Профсоюза: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- утверждает Положение о первичной профсоюзной организации ОУ, изменения и дополнения, вносимые в него;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- согласовывает в установленном порядке решение о создании, реорганизации или ликвидации первичной профсоюзной организации;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- по необходимости и в порядке, определенном Уставом Профсоюза, созывает внеочередное собрание первичной профсоюзной организации;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- устанавливает общие сроки проведения отчетно-выборного профсоюзного собрания;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- регулирует финансовое обеспечение Уставной деятельности первичных профсоюзных организаций, стоящих на учете в Ярославском городском комитете Профсоюза;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- обеспечивает единый порядок применения уставных норм в первичной профсоюзной организации.</w:t>
      </w:r>
    </w:p>
    <w:p w:rsidR="008C37C9" w:rsidRDefault="008C37C9" w:rsidP="008C37C9">
      <w:pPr>
        <w:pStyle w:val="a3"/>
        <w:shd w:val="clear" w:color="auto" w:fill="FFFFFF"/>
        <w:spacing w:after="202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4.2. Руководство профсоюзной организацией осуществляется на принципах коллегиальности и самоуправления.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18"/>
          <w:szCs w:val="18"/>
        </w:rPr>
      </w:pPr>
      <w:r>
        <w:rPr>
          <w:b/>
          <w:bCs/>
          <w:color w:val="000000"/>
          <w:sz w:val="28"/>
          <w:szCs w:val="28"/>
        </w:rPr>
        <w:t>V. РУКОВОДЯЩИЕ ОРГАНЫ ПЕРВИЧНОЙ ПРОФСОЮЗНОЙ ОРГАНИЗАЦИИ ОБРАЗОВАТЕЛЬНОГО УЧРЕЖДЕНИЯ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5.1. Руководящими органами первичной профсоюзной организации ОУ являются: собрание, профсоюзный комитет первичной профсоюзной организации ОУ (далее - профсоюзный комитет), председатель первичной профсоюзной организации ОУ.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lastRenderedPageBreak/>
        <w:t>5.2. Контрольно-ревизионным органом первичной профсоюзной организации ОУ является ревизионная комиссия первичной профсоюзной организации ОУ (далее - ревизионная комиссия).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5.3. Высшим руководящим органом первичной профсоюзной организации ОУ является собрание, которое созывается по мере необходимости, но не реже одного раза в четыре месяца или не реже 3 раз в год.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Порядок созыва и вопросы, выносимые на обсуждение собрания, определяются профсоюзным комитетом.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Собрание: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5.3.1. Утверждает Положение о первичной профсоюзной организации ОУ, вносит в него изменения и дополнения.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5.3.2. Вырабатывает приоритетные направления деятельности и определяет задачи первичной профсоюзной организации ОУ на предстоящий период, вытекающие из уставных целей и задач Профсоюза, решений выборных профсоюзных органов.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5.3.3. Формирует предложения и требования к работодателю, соответствующим органам местного самоуправления об улучшении условий труда, социально-экономического положения и уровня жизни педагогических и других работников образования.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5.3.4. Принимает решения о выдвижении коллективных требований, проведении или участии в коллективных акциях Профсоюза по защите социально - трудовых прав и профессиональных интересов членов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5.3.5. Принимает решение об организации коллективных действий, в том числе забастовки в случае возникновения коллективного трудового спора.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5.3.6. Избирает председателя первичной профсоюзной организации ОУ.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5.3.7. Утверждает количественный и избирает персональный состав профсоюзного комитета и ревизионной комиссии первичной профсоюзной организации ОУ.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5.3.8. Заслушивает отчет и дает оценку деятельности профсоюзному комитету.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5.3.9. Заслушивает и утверждает отчет ревизионной комиссии.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5.3.10. Избирает казначея первичной профсоюзной организации ОУ.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lastRenderedPageBreak/>
        <w:t>5.3.11. Избирает делегатов на конференцию в соответствии с нормативом Ярославского городского комитета Профсоюза, делегирует своих представителей в состав городского комитета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5.3.12. Утверждает смету первичной профсоюзной организации ОУ.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5.3.13. Принимает решение о реорганизации, прекращении деятельности или ликвидации первичной организации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5.3.14. Решает иные вопросы, вытекающие из уставных целей и задач Профсоюза, в пределах своих полномочий.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5.4. Собрание может делегировать отдельные свои полномочия профсоюзному комитету.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5.5. Дата созыва и повестка дня собрания сообщаются членам Профсоюза не позднее, чем за 15 дней до начала работы собрания.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5.6. Собрание считается правомочным (имеет кворум) при участии в нем более половины членов Профсоюза, состоящих на профсоюзном учете.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5.7. Регламент работы и форма голосования (открытое, тайное) определяются собранием. Решение собрания принимается в форме постановления. Решение собрания считается принятым, если за него проголосовало более половины членов Профсоюза, принимающих участие в голосовании, при наличии кворума, если иное не предусмотрено Положением первичной профсоюзной организации ОУ. Работа собрания протоколируется.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5.8. Собрание не вправе принимать решения по вопросам, относящимся к компетенции выборных профсоюзных органов вышестоящих организаций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5.9. В соответствии с пунктом 30 Устава Профсоюза может созываться внеочередное собрание первичной профсоюзной организации ОУ.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Внеочередное собрание созывается: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- по инициативе профсоюзного комитета;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- по письменному требованию не менее чем одной трети членов Профсоюза, состоящих на профсоюзном учете;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- по решению Президиума Ярославского городского комитета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Повестка дня и дата проведения внеочередного собрания первичной профсоюзной организации ОУ объявляются не позднее, чем за 15 дней.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lastRenderedPageBreak/>
        <w:t>5.10. Основанием для проведения досрочных выборов, досрочного прекращения полномочий профсоюзного комитета, председателя первичной профсоюзной организации ОУ может стать нарушение действующего законодательства и (или) Устава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 В период между собраниями постоянно действующим выборным коллегиальным органом первичной профсоюзной организации ОУ является профсоюзный комитет. Срок полномочий профсоюзного комитета 3 года.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Профсоюзный комитет: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5.11.1. Осуществляет руководство и текущую деятельность первичной профсоюзной организации в период между собраниями, обеспечивает выполнение решений выборных профсоюзных органов соответствующих вышестоящих территориальных организаций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5.11.2. Созывает профсоюзное собрание.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5.11.3. Представляет и защищает социально-трудовые права и профессиональные интересы членов Профсоюза в отношениях с работодателем (администрацией ОУ), а также при необходимости в органах местного самоуправления.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5.11.4. Принимает решение о вступлении в коллективные переговоры с работодателем по заключению коллективного договора.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5.11.5. Является полномочным органом Профсоюза при ведении коллективных переговоров с работодателем (администрацией ОУ) и заключении от имени трудового коллектива коллективного договора.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5.11.6. Организует сбор предложений членов Профсоюза по проекту коллективного договора, доводит разработанный им проект до членов Профсоюза, организует его обсуждение.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5.11.7. На равноправной основе с работодателем (администрацией ОУ) образует комиссию для ведения коллективных переговоров, при необходимости - примирительную комиссию для урегулирования разногласий в ходе переговоров, оказывает экспертную, консультационную и иную помощь своим представителям на переговорах.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5.11.8. Организует поддержку требований Профсоюза в отстаивании интересов работников образования в форме обращений (телеграммы, письма), собраний, митингов, пикетирования, демонстраций, а при необходимости - забастовок в установленном законодательством РФ порядке.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lastRenderedPageBreak/>
        <w:t xml:space="preserve">5.11.9. Инициирует проведение общего собрания трудового коллектива ОУ для принятия коллективного договора, подписывает по его поручению коллективный договор и осуществляет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его выполнением.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 xml:space="preserve">5.11.10. Осуществляет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соблюдением в ОУ трудового законодательства, иных нормативных правовых актов, содержащих нормы трудового права, законодательства РФ о занятости, социальном обеспечении, об охране труда и здоровья работников.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5.11.11. Согласовывает принимаемые работодателем локальные акты учреждения, касающиеся трудовых и социально-экономических прав работников.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 xml:space="preserve">5.11.12. Осуществляет общественный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соблюдением работодателем норм и правил охраны труда в ОУ, заключает соглашение по охране труда. В целях организации сотрудничества по охране труда создается совместная комиссия, в которую на паритетной основе входят представители профсоюзной организации и администрации ОУ.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5.11.13. Осуществляет профсоюзный контроль по вопросам возмещения вреда, причиненного работникам увечьем, профессиональным заболеванием либо иным повреждением здоровья, связанным с исполнением ими трудовых обязанностей.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 xml:space="preserve">5.11.14. Обеспечивает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правильным начислением и своевременной выплатой заработной платы, а также пособий по социальному страхованию, расходованием средств социального страхования на санаторно-курортное лечение и отдых.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 xml:space="preserve">5.11.15. </w:t>
      </w:r>
      <w:proofErr w:type="gramStart"/>
      <w:r>
        <w:rPr>
          <w:color w:val="000000"/>
          <w:sz w:val="28"/>
          <w:szCs w:val="28"/>
        </w:rPr>
        <w:t>Осуществляет контроль за предоставлением работодателем своевременной информации о возможных увольнениях работников, соблюдением установленных законодательством РФ социальных гарантий в случае сокращения численности или штатов, осуществляет контроль за выплатой компенсаций, пособий и их индексацией; принимает в установленном порядке меры по защите прав и интересов высвобождаемых работников - членов Профсоюза перед работодателем и в суде.</w:t>
      </w:r>
      <w:proofErr w:type="gramEnd"/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5.11.16. Формирует комиссии, избирает уполномоченных по охране труда, руководит их работой.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5.11.17. Заслушивает информацию работодателя о выполнении обязательств по коллективному договору, мероприятий по организации и улучшению условий труда, соблюдению норм и правил охраны труда и техники безопасности.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lastRenderedPageBreak/>
        <w:t>5.11.18. Обращается в судебные органы с исковыми заявлениями в защиту трудовых прав членов Профсоюза по их просьбе или по собственной инициативе.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5.11.19. Проводит по взаимной договоренности с работодателем совместные заседания для обсуждения актуальных проблем жизни трудового коллектива и координации общих усилий по их разрешению.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5.11.20. Информирует членов Профсоюза о своей работе, деятельности выборных профсоюзных органов вышестоящих организаций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5.11.21. Решает вопрос о безналичной уплате членских профсоюзных взносов, организовывает сбор вступительных и членских профсоюзных взносов и их поступление на соответствующие счета территориальных организаций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5.11.22. Принимает решение о финансовом обеспечении средств на расчетном счете Ярославского городского комитета Профсоюза. Данное решение оформляется протоколом, утверждается на общем собрании профсоюзной организации и согласовывается с городским комитетом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5.11.23. Распоряжается финансовыми средствами первичной профсоюзной организации ОУ в соответствии с утвержденной сметой.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5.11.24.Организует прием в Профсоюз новых членов, выдачу профсоюзных билетов, ведет учет членов Профсоюза, организует статистическую отчетность в соответствии с формами, утверждаемыми ЦК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5.11.25. Утверждает организационную структуру первичной профсоюзной организации, формирует из своего состава постоянные комиссии и определяет их полномочия.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5.11.26. По предложению председателя первичной профсоюзной организации избирает заместителя председателя первичной профсоюзной организации ОУ, если они не избраны на собрании.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5.11.27. При необходимости рассматривает акты и принимает решения по результатам работы ревизионной комиссии.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5.11.28. В соответствии с Уставом Профсоюза созывает внеочередное собрание.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5.11.29. Реализует иные полномочия, в том числе делегированные ему профсоюзным собранием.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lastRenderedPageBreak/>
        <w:t>5.12. Заседания профсоюзного комитета проводятся по мере необходимости, но не реже одного раза в три месяца.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Заседание правомочно при участии в нем не менее половины членов профсоюзного комитета. Решения принимаются большинством голосов.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Заседания профсоюзного комитета протоколируются.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Профсоюзный комитет реализует свои полномочия и принимает решения в форме постановлений, подписываемых председателем первичной профсоюзной организации.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5.13. Руководство деятельностью первичной профсоюзной организации в период между заседаниями профсоюзного комитета осуществляет председатель первичной профсоюзной организации ОУ.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Председатель первичной профсоюзной организации избирается на три года, то есть на срок полномочий профсоюзного комитета.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Председатель первичной профсоюзной организации ОУ: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5.13.1. Осуществляет без доверенности действия от имени первичной профсоюзной организации ОУ и представляет интересы членов Профсоюза по вопросам, связанным с уставной деятельностью, перед работодателем, а также в органах управления ОУ и иных организациях.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5.13.2. Организует текущую деятельность первичной профсоюзной организации, профсоюзного комитета по выполнению уставных задач, решений руководящих органов первичной, соответствующей территориальной организации Профсоюза и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5.13.3. Организует выполнение решений профсоюзных собраний, профсоюзного комитета, выборных органов соответствующих территориальных организаций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5.13.4. Председательствует на профсоюзном собрании, ведет заседание профсоюзного комитета.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5.13.5. Созывает заседания и организует работу профсоюзного комитета, подписывает постановления и протоколы профсоюзного собрания и заседаний профсоюзного комитета.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5.13.6. Организует финансовую работу, работу по приему новых членов в Профсоюз, поступление профсоюзных средств на счета соответствующих вышестоящих организаций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lastRenderedPageBreak/>
        <w:t>5.13.7. Вносит на рассмотрение профсоюзного комитета предложения по кандидатуре заместителя председателя первичной профсоюзной организации, если он не избран на собрании.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5.13.8. Делает в необходимых случаях заявления, направляет обращения и ходатайства от имени первичной профсоюзной организации и профсоюзного комитета.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5.13.9. Организует делопроизводство и текущее хранение документов первичной профсоюзной организации ОУ.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5.13.10. Реализует иные полномочия, делегированные профсоюзным собранием, профсоюзным комитетом.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5.14. Председатель первичной профсоюзной организации ОУ подотчетен профсоюзному собранию, профсоюзному комитету и несет ответственность за деятельность первичной организации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18"/>
          <w:szCs w:val="18"/>
        </w:rPr>
      </w:pPr>
      <w:r>
        <w:rPr>
          <w:b/>
          <w:bCs/>
          <w:color w:val="000000"/>
          <w:sz w:val="28"/>
          <w:szCs w:val="28"/>
        </w:rPr>
        <w:t xml:space="preserve">VI. РЕВИЗИОННАЯ КОМИССИЯ </w:t>
      </w:r>
      <w:proofErr w:type="gramStart"/>
      <w:r>
        <w:rPr>
          <w:b/>
          <w:bCs/>
          <w:color w:val="000000"/>
          <w:sz w:val="28"/>
          <w:szCs w:val="28"/>
        </w:rPr>
        <w:t>ПЕРВИЧНОЙ</w:t>
      </w:r>
      <w:proofErr w:type="gramEnd"/>
    </w:p>
    <w:p w:rsidR="008C37C9" w:rsidRDefault="008C37C9" w:rsidP="008C37C9">
      <w:pPr>
        <w:pStyle w:val="a3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18"/>
          <w:szCs w:val="18"/>
        </w:rPr>
      </w:pPr>
      <w:r>
        <w:rPr>
          <w:b/>
          <w:bCs/>
          <w:color w:val="000000"/>
          <w:sz w:val="28"/>
          <w:szCs w:val="28"/>
        </w:rPr>
        <w:t>ПРОФСОЮЗНОЙ ОРГАНИЗАЦИИ ОБРАЗОВАТЕЛЬНОГО УЧРЕЖДЕНИЯ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6.1. Ревизионная комиссия первичной профсоюзной организации ОУ является самостоятельным органом, избираемым на собрании одновременно с профсоюзным комитетом и на тот же срок полномочий.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6.2. В своей деятельности ревизионная комиссия подотчетна профсоюзному собранию и руководствуется Примерным положением о ревизионной комиссии первичной профсоюзной организации, утвержденным Президиумом ЦК Профсоюза, и настоящим Положением.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6.3. Ревизионная комиссия проводит проверки финансовой деятельности профсоюзного комитета не реже 1 раза в год. При необходимости копия акта ревизионной комиссии представляется в Ярославский городской комитет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6.4. Член ревизионной комиссии не может одновременно являться членом профсоюзного комитета.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6.5. Ревизионная комиссия избирает из своего состава председателя и заместителя.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6.6. Председатель ревизионной комиссии участвует в работе профсоюзного комитета с правом совещательного голоса.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lastRenderedPageBreak/>
        <w:t>6.7. Разногласия между ревизионной комиссией и профсоюзным комитетом рассматриваются и разрешаются собранием первичной профсоюзной организации или президиумом Ярославского городского комитета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18"/>
          <w:szCs w:val="18"/>
        </w:rPr>
      </w:pPr>
      <w:r>
        <w:rPr>
          <w:b/>
          <w:bCs/>
          <w:color w:val="000000"/>
          <w:sz w:val="28"/>
          <w:szCs w:val="28"/>
        </w:rPr>
        <w:t>VII. ИМУЩЕСТВО ПЕРВИЧНОЙ ПРОФСОЮЗНОЙ ОРГАНИЗАЦИИ ОБРАЗОВАТЕЛЬНОГО УЧРЕЖДЕНИЯ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7.1. Права и обязанности первичной профсоюзной организации ОУ осуществляются профсоюзным комитетом, председателем первичной профсоюзной организации в пределах своих полномочий в соответствии с законодательством РФ, Положением о первичной профсоюзной организации ОУ, Положением Ярославского городского комитета профсоюза и Уставом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7.2. Имущество первичной профсоюзной организации ОУ образуется из вступительных и ежемесячных членских профсоюзных взносов в соответствии с пунктами 52 и 53 Устава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Денежные средства направляются на цели, определенные Уставом Профсоюза и Положением первичной профсоюзной организации ОУ, и не подлежат перераспределению между членами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7.3. Имущество, в том числе финансовые средства первичной профсоюзной организации ОУ, являются единой и неделимой собственностью Профсоюза. Члены Профсоюза не сохраняют прав на переданное ими в собственность Профсоюза имущество, в том числе на членские профсоюзные взносы.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Размер средств, направляемых на осуществление деятельности первичной профсоюзной организации, устанавливается в соответствии с пунктом 53 Устава Профсоюза. Расходы средств первичной профсоюзной организации осуществляются на основе сметы, утверждаемой на календарный год.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7.4. Члены Профсоюза, состоящие на учете в первичной профсоюзной организации, не отвечают по обязательствам первичной организации Профсоюза, а первичная профсоюзная организация не отвечает по обязательствам членов Профсоюза, состоящих на учете в первичной профсоюзной организации.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18"/>
          <w:szCs w:val="18"/>
        </w:rPr>
      </w:pPr>
      <w:r>
        <w:rPr>
          <w:b/>
          <w:bCs/>
          <w:color w:val="000000"/>
          <w:sz w:val="28"/>
          <w:szCs w:val="28"/>
        </w:rPr>
        <w:t>VIII. РЕОРГАНИЗАЦИЯ И ЛИКВИДАЦИЯ ПЕРВИЧНОЙ ПРОФСОЮЗНОЙ ОРГАНИЗАЦИИ ОБРАЗОВАТЕЛЬНОГО УЧРЕЖДЕНИЯ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 xml:space="preserve">8.1. Решение о реорганизации (слиянии, присоединении, разделении, выделении) и ликвидации первичной профсоюзной организации ОУ </w:t>
      </w:r>
      <w:r>
        <w:rPr>
          <w:color w:val="000000"/>
          <w:sz w:val="28"/>
          <w:szCs w:val="28"/>
        </w:rPr>
        <w:lastRenderedPageBreak/>
        <w:t>принимается собранием по согласованию с Ярославским городским комитетом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Реорганизация или ликвидация первичной профсоюзной организации может осуществляться как по инициативе собрания первичной профсоюзной организации ОУ, так и по инициативе Президиума Ярославского городского комитета Профсоюза. Решение собрания считается принятым, если за него проголосовало не менее двух третей членов Профсоюза, принимавших участие в голосовании, при наличии кворума.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 xml:space="preserve">8.2. В случае принятия решения о ликвидации первичной профсоюзной организации ОУ </w:t>
      </w:r>
      <w:proofErr w:type="gramStart"/>
      <w:r>
        <w:rPr>
          <w:color w:val="000000"/>
          <w:sz w:val="28"/>
          <w:szCs w:val="28"/>
        </w:rPr>
        <w:t>имущество, оставшееся после ликвидации организации направляется</w:t>
      </w:r>
      <w:proofErr w:type="gramEnd"/>
      <w:r>
        <w:rPr>
          <w:color w:val="000000"/>
          <w:sz w:val="28"/>
          <w:szCs w:val="28"/>
        </w:rPr>
        <w:t xml:space="preserve"> на цели, предусмотренные Уставом Профсоюза и определяемые решениями собрания и Президиума Ярославского городского комитета Профсоюза.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jc w:val="center"/>
        <w:rPr>
          <w:rFonts w:ascii="yandex-sans" w:hAnsi="yandex-sans"/>
          <w:color w:val="000000"/>
          <w:sz w:val="18"/>
          <w:szCs w:val="18"/>
        </w:rPr>
      </w:pPr>
      <w:r>
        <w:rPr>
          <w:b/>
          <w:bCs/>
          <w:color w:val="000000"/>
          <w:sz w:val="28"/>
          <w:szCs w:val="28"/>
        </w:rPr>
        <w:t>IX. ЗАКЛЮЧИТЕЛЬНЫЕ ПОЛОЖЕНИЯ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9.1. Первичная профсоюзная организация ОУ обеспечивает учет и сохранность своих документов, а также передачу документов на архивное хранение в Ярославский городской комитет Профсоюза при реорганизации или ликвидации профсоюзной организации.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9.2. Местонахождение руководящих органов первичной профсоюзной организации образовательного учреждения: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Адрес: 150022 г Ярославль, 2 –Я Портовая д.15а</w:t>
      </w:r>
    </w:p>
    <w:p w:rsidR="008C37C9" w:rsidRDefault="008C37C9" w:rsidP="008C37C9">
      <w:pPr>
        <w:pStyle w:val="a3"/>
        <w:shd w:val="clear" w:color="auto" w:fill="FFFFFF"/>
        <w:spacing w:after="0" w:afterAutospacing="0"/>
        <w:rPr>
          <w:rFonts w:ascii="yandex-sans" w:hAnsi="yandex-sans"/>
          <w:color w:val="000000"/>
          <w:sz w:val="18"/>
          <w:szCs w:val="18"/>
        </w:rPr>
      </w:pPr>
      <w:r>
        <w:rPr>
          <w:color w:val="000000"/>
          <w:sz w:val="28"/>
          <w:szCs w:val="28"/>
        </w:rPr>
        <w:t>Телефон: (4852) 74-92-74</w:t>
      </w:r>
    </w:p>
    <w:p w:rsidR="008C37C9" w:rsidRDefault="008C37C9"/>
    <w:p w:rsidR="008C37C9" w:rsidRDefault="008C37C9"/>
    <w:sectPr w:rsidR="008C3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37C9"/>
    <w:rsid w:val="004A414C"/>
    <w:rsid w:val="008C3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3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3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DA205-DA78-45B1-8135-3696752B9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4262</Words>
  <Characters>24298</Characters>
  <Application>Microsoft Office Word</Application>
  <DocSecurity>0</DocSecurity>
  <Lines>202</Lines>
  <Paragraphs>57</Paragraphs>
  <ScaleCrop>false</ScaleCrop>
  <Company>TENSOR_CORP</Company>
  <LinksUpToDate>false</LinksUpToDate>
  <CharactersWithSpaces>28503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TENSOR</dc:creator>
  <cp:keywords/>
  <dc:description/>
  <cp:lastModifiedBy>TENSOR</cp:lastModifiedBy>
  <cp:revision>2</cp:revision>
  <dcterms:created xsi:type="dcterms:W3CDTF">2017-11-17T06:21:00Z</dcterms:created>
  <dcterms:modified xsi:type="dcterms:W3CDTF">2017-11-17T06:28:00Z</dcterms:modified>
</cp:coreProperties>
</file>