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7732"/>
      </w:tblGrid>
      <w:tr w:rsidR="00FB3DB8" w:rsidTr="00930888">
        <w:trPr>
          <w:trHeight w:val="2693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3DB8" w:rsidRDefault="00FB3DB8" w:rsidP="008B1155">
            <w:pPr>
              <w:tabs>
                <w:tab w:val="left" w:pos="3630"/>
              </w:tabs>
            </w:pP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margin-left:-36.65pt;margin-top:-5.15pt;width:81pt;height:117pt;z-index:251663360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-337185</wp:posOffset>
                  </wp:positionH>
                  <wp:positionV relativeFrom="paragraph">
                    <wp:posOffset>203835</wp:posOffset>
                  </wp:positionV>
                  <wp:extent cx="800100" cy="1047750"/>
                  <wp:effectExtent l="19050" t="0" r="0" b="0"/>
                  <wp:wrapNone/>
                  <wp:docPr id="3" name="Рисунок 3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</w:p>
          <w:p w:rsidR="00FB3DB8" w:rsidRDefault="00FB3DB8" w:rsidP="008B1155">
            <w:pPr>
              <w:tabs>
                <w:tab w:val="left" w:pos="3630"/>
              </w:tabs>
            </w:pPr>
            <w:r>
              <w:t xml:space="preserve">              </w:t>
            </w:r>
          </w:p>
          <w:p w:rsidR="00FB3DB8" w:rsidRDefault="00FB3DB8" w:rsidP="008B1155">
            <w:pPr>
              <w:tabs>
                <w:tab w:val="left" w:pos="3630"/>
              </w:tabs>
            </w:pPr>
          </w:p>
          <w:p w:rsidR="00FB3DB8" w:rsidRDefault="00FB3DB8" w:rsidP="008B1155">
            <w:pPr>
              <w:tabs>
                <w:tab w:val="left" w:pos="3630"/>
              </w:tabs>
            </w:pPr>
          </w:p>
          <w:p w:rsidR="00FB3DB8" w:rsidRDefault="00FB3DB8" w:rsidP="008B1155">
            <w:pPr>
              <w:tabs>
                <w:tab w:val="left" w:pos="3630"/>
              </w:tabs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36.65pt;margin-top:12.25pt;width:81.1pt;height:18pt;z-index:251661312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  <w:p w:rsidR="00FB3DB8" w:rsidRDefault="00FB3DB8" w:rsidP="008B1155">
            <w:pPr>
              <w:tabs>
                <w:tab w:val="left" w:pos="3630"/>
              </w:tabs>
            </w:pPr>
          </w:p>
          <w:p w:rsidR="00FB3DB8" w:rsidRDefault="00FB3DB8" w:rsidP="008B1155">
            <w:pPr>
              <w:tabs>
                <w:tab w:val="left" w:pos="3630"/>
              </w:tabs>
              <w:jc w:val="center"/>
              <w:rPr>
                <w:sz w:val="28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3DB8" w:rsidRDefault="00FB3DB8" w:rsidP="008B1155">
            <w:pPr>
              <w:tabs>
                <w:tab w:val="left" w:pos="3630"/>
                <w:tab w:val="left" w:pos="7032"/>
                <w:tab w:val="right" w:pos="8424"/>
              </w:tabs>
              <w:rPr>
                <w:b/>
                <w:bCs/>
                <w:sz w:val="28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265.9pt;margin-top:3.3pt;width:113.45pt;height:65.35pt;rotation:-234370fd;z-index:251665408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 7"/>
                </v:shape>
              </w:pict>
            </w:r>
            <w:r>
              <w:rPr>
                <w:b/>
                <w:bCs/>
                <w:sz w:val="28"/>
              </w:rPr>
              <w:tab/>
            </w:r>
            <w:r>
              <w:rPr>
                <w:b/>
                <w:bCs/>
                <w:sz w:val="28"/>
              </w:rPr>
              <w:tab/>
            </w:r>
            <w:r>
              <w:rPr>
                <w:b/>
                <w:bCs/>
                <w:sz w:val="28"/>
              </w:rPr>
              <w:tab/>
            </w:r>
            <w:r>
              <w:pict>
                <v:shape id="_x0000_s1029" type="#_x0000_t136" style="position:absolute;margin-left:45.55pt;margin-top:18.4pt;width:201.75pt;height:50.25pt;z-index:251664384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</w:p>
          <w:p w:rsidR="00FB3DB8" w:rsidRDefault="00FB3DB8" w:rsidP="008B1155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FB3DB8" w:rsidRDefault="00FB3DB8" w:rsidP="008B1155">
            <w:pPr>
              <w:tabs>
                <w:tab w:val="left" w:pos="3630"/>
              </w:tabs>
              <w:jc w:val="right"/>
              <w:rPr>
                <w:color w:val="000000"/>
                <w:sz w:val="28"/>
              </w:rPr>
            </w:pPr>
          </w:p>
          <w:p w:rsidR="00FB3DB8" w:rsidRPr="00930888" w:rsidRDefault="00FB3DB8" w:rsidP="008B1155">
            <w:pPr>
              <w:pStyle w:val="1"/>
              <w:rPr>
                <w:rFonts w:cs="Arial"/>
                <w:color w:val="3507DD"/>
                <w:lang w:eastAsia="ru-RU"/>
              </w:rPr>
            </w:pPr>
            <w:r w:rsidRPr="00930888">
              <w:rPr>
                <w:rFonts w:ascii="Times New Roman" w:hAnsi="Times New Roman"/>
                <w:color w:val="3507DD"/>
                <w:lang w:eastAsia="ru-RU"/>
              </w:rPr>
              <w:t>Ежемесячная газета для детей и родителей 2018 год</w:t>
            </w:r>
            <w:r w:rsidRPr="00930888">
              <w:rPr>
                <w:rFonts w:cs="Arial"/>
                <w:color w:val="3507DD"/>
                <w:lang w:eastAsia="ru-RU"/>
              </w:rPr>
              <w:t xml:space="preserve">  </w:t>
            </w:r>
          </w:p>
        </w:tc>
      </w:tr>
    </w:tbl>
    <w:p w:rsidR="00675A5F" w:rsidRPr="00930888" w:rsidRDefault="00FB3DB8" w:rsidP="007117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proofErr w:type="spellStart"/>
      <w:proofErr w:type="gramStart"/>
      <w:r w:rsidRPr="00930888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Д</w:t>
      </w:r>
      <w:r w:rsidR="00675A5F" w:rsidRPr="00930888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е́нь</w:t>
      </w:r>
      <w:proofErr w:type="spellEnd"/>
      <w:proofErr w:type="gramEnd"/>
      <w:r w:rsidR="00675A5F" w:rsidRPr="00930888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 xml:space="preserve"> </w:t>
      </w:r>
      <w:proofErr w:type="spellStart"/>
      <w:r w:rsidR="00675A5F" w:rsidRPr="00930888">
        <w:rPr>
          <w:rFonts w:ascii="Times New Roman" w:eastAsia="Times New Roman" w:hAnsi="Times New Roman" w:cs="Times New Roman"/>
          <w:b/>
          <w:bCs/>
          <w:color w:val="0000CC"/>
          <w:sz w:val="40"/>
          <w:szCs w:val="40"/>
          <w:lang w:eastAsia="ru-RU"/>
        </w:rPr>
        <w:t>зна́ний</w:t>
      </w:r>
      <w:proofErr w:type="spellEnd"/>
      <w:r w:rsidR="00675A5F" w:rsidRPr="00930888">
        <w:rPr>
          <w:rFonts w:ascii="Times New Roman" w:eastAsia="Times New Roman" w:hAnsi="Times New Roman" w:cs="Times New Roman"/>
          <w:color w:val="0000CC"/>
          <w:sz w:val="40"/>
          <w:szCs w:val="40"/>
          <w:lang w:eastAsia="ru-RU"/>
        </w:rPr>
        <w:t> (1 сентября)</w:t>
      </w:r>
      <w:r w:rsidR="00675A5F"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 — государственный праздник, начало нового учебного года.</w:t>
      </w:r>
    </w:p>
    <w:p w:rsidR="00675A5F" w:rsidRPr="00930888" w:rsidRDefault="00675A5F" w:rsidP="007117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Исторически в России не все учебные заведения начинали </w:t>
      </w:r>
      <w:hyperlink r:id="rId6" w:tooltip="Учебный год" w:history="1">
        <w:r w:rsidRPr="00930888">
          <w:rPr>
            <w:rFonts w:ascii="Times New Roman" w:eastAsia="Times New Roman" w:hAnsi="Times New Roman" w:cs="Times New Roman"/>
            <w:color w:val="0000CC"/>
            <w:sz w:val="32"/>
            <w:szCs w:val="32"/>
            <w:lang w:eastAsia="ru-RU"/>
          </w:rPr>
          <w:t>учебный год</w:t>
        </w:r>
      </w:hyperlink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 1 сентября. Например, во времена </w:t>
      </w:r>
      <w:hyperlink r:id="rId7" w:tooltip="Пётр I" w:history="1">
        <w:r w:rsidRPr="00930888">
          <w:rPr>
            <w:rFonts w:ascii="Times New Roman" w:eastAsia="Times New Roman" w:hAnsi="Times New Roman" w:cs="Times New Roman"/>
            <w:color w:val="0000CC"/>
            <w:sz w:val="32"/>
            <w:szCs w:val="32"/>
            <w:lang w:eastAsia="ru-RU"/>
          </w:rPr>
          <w:t>Петра I</w:t>
        </w:r>
      </w:hyperlink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 в некоторых школах и гимназиях обучение начиналось в конце августа, середине сентября или октября, сельские школы грамоты начинали работать с 1 декабря</w:t>
      </w:r>
      <w:hyperlink r:id="rId8" w:anchor="cite_note-ria.ru.733684462-4" w:history="1"/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.</w:t>
      </w:r>
    </w:p>
    <w:p w:rsidR="00675A5F" w:rsidRPr="00930888" w:rsidRDefault="00675A5F" w:rsidP="007117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Одним из создателей праздника считается </w:t>
      </w:r>
      <w:hyperlink r:id="rId9" w:tooltip="Заслуженный учитель школы РСФСР" w:history="1">
        <w:r w:rsidRPr="00930888">
          <w:rPr>
            <w:rFonts w:ascii="Times New Roman" w:eastAsia="Times New Roman" w:hAnsi="Times New Roman" w:cs="Times New Roman"/>
            <w:color w:val="0000CC"/>
            <w:sz w:val="32"/>
            <w:szCs w:val="32"/>
            <w:lang w:eastAsia="ru-RU"/>
          </w:rPr>
          <w:t>заслуженный учитель школы РСФСР</w:t>
        </w:r>
      </w:hyperlink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 </w:t>
      </w:r>
      <w:proofErr w:type="spellStart"/>
      <w:r w:rsidR="00E77429" w:rsidRPr="00930888">
        <w:rPr>
          <w:color w:val="0000CC"/>
        </w:rPr>
        <w:fldChar w:fldCharType="begin"/>
      </w:r>
      <w:r w:rsidR="00E77429" w:rsidRPr="00930888">
        <w:rPr>
          <w:color w:val="0000CC"/>
        </w:rPr>
        <w:instrText>HYPERLINK "https://ru.wikipedia.org/wiki/%D0%91%D1%80%D1%8E%D1%85%D0%BE%D0%B2%D0%B5%D1%86%D0%BA%D0%B8%D0%B9,_%D0%A4%D1%91%D0%B4%D0%BE%D1%80_%D0%A4%D1%91%D0%B4%D0%BE%D1%80%D0%BE%D0%B2%D0%B8%D1%87" \o "Брюховецкий, Фёдор Фёдорович"</w:instrText>
      </w:r>
      <w:r w:rsidR="00E77429" w:rsidRPr="00930888">
        <w:rPr>
          <w:color w:val="0000CC"/>
        </w:rPr>
        <w:fldChar w:fldCharType="separate"/>
      </w:r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Брюховецкий</w:t>
      </w:r>
      <w:proofErr w:type="spellEnd"/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 xml:space="preserve"> Фёдор Фёдорович</w:t>
      </w:r>
      <w:r w:rsidR="00E77429" w:rsidRPr="00930888">
        <w:rPr>
          <w:color w:val="0000CC"/>
        </w:rPr>
        <w:fldChar w:fldCharType="end"/>
      </w:r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 xml:space="preserve">. Официально «День знаний» был учреждён 15 июня 1984 года. </w:t>
      </w:r>
    </w:p>
    <w:p w:rsidR="00675A5F" w:rsidRPr="00930888" w:rsidRDefault="00675A5F" w:rsidP="007117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1 сентября ученики и их родители дарят </w:t>
      </w:r>
      <w:hyperlink r:id="rId10" w:tooltip="Учитель" w:history="1">
        <w:r w:rsidRPr="00930888">
          <w:rPr>
            <w:rFonts w:ascii="Times New Roman" w:eastAsia="Times New Roman" w:hAnsi="Times New Roman" w:cs="Times New Roman"/>
            <w:color w:val="0000CC"/>
            <w:sz w:val="32"/>
            <w:szCs w:val="32"/>
            <w:lang w:eastAsia="ru-RU"/>
          </w:rPr>
          <w:t>учителям</w:t>
        </w:r>
      </w:hyperlink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 цветы, поздравляют с началом </w:t>
      </w:r>
      <w:hyperlink r:id="rId11" w:tooltip="Учебный год" w:history="1">
        <w:r w:rsidRPr="00930888">
          <w:rPr>
            <w:rFonts w:ascii="Times New Roman" w:eastAsia="Times New Roman" w:hAnsi="Times New Roman" w:cs="Times New Roman"/>
            <w:color w:val="0000CC"/>
            <w:sz w:val="32"/>
            <w:szCs w:val="32"/>
            <w:lang w:eastAsia="ru-RU"/>
          </w:rPr>
          <w:t>учебного года</w:t>
        </w:r>
      </w:hyperlink>
      <w:r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.</w:t>
      </w:r>
    </w:p>
    <w:p w:rsidR="00675A5F" w:rsidRPr="00930888" w:rsidRDefault="00711710" w:rsidP="0071171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30888">
        <w:rPr>
          <w:rFonts w:ascii="Times New Roman" w:eastAsia="Times New Roman" w:hAnsi="Times New Roman" w:cs="Times New Roman"/>
          <w:noProof/>
          <w:color w:val="0000CC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541655</wp:posOffset>
            </wp:positionV>
            <wp:extent cx="2686050" cy="2009775"/>
            <wp:effectExtent l="19050" t="0" r="0" b="0"/>
            <wp:wrapThrough wrapText="bothSides">
              <wp:wrapPolygon edited="0">
                <wp:start x="-153" y="0"/>
                <wp:lineTo x="-153" y="21498"/>
                <wp:lineTo x="21600" y="21498"/>
                <wp:lineTo x="21600" y="0"/>
                <wp:lineTo x="-153" y="0"/>
              </wp:wrapPolygon>
            </wp:wrapThrough>
            <wp:docPr id="4" name="Рисунок 3" descr="C:\Users\User\Desktop\Даже наши малыши в праздник рады от души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аже наши малыши в праздник рады от души!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888">
        <w:rPr>
          <w:rFonts w:ascii="Times New Roman" w:eastAsia="Times New Roman" w:hAnsi="Times New Roman" w:cs="Times New Roman"/>
          <w:noProof/>
          <w:color w:val="0000CC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541655</wp:posOffset>
            </wp:positionV>
            <wp:extent cx="2676525" cy="2007235"/>
            <wp:effectExtent l="19050" t="0" r="9525" b="0"/>
            <wp:wrapThrough wrapText="bothSides">
              <wp:wrapPolygon edited="0">
                <wp:start x="-154" y="0"/>
                <wp:lineTo x="-154" y="21320"/>
                <wp:lineTo x="21677" y="21320"/>
                <wp:lineTo x="21677" y="0"/>
                <wp:lineTo x="-154" y="0"/>
              </wp:wrapPolygon>
            </wp:wrapThrough>
            <wp:docPr id="5" name="Рисунок 4" descr="C:\Users\User\Desktop\IMG_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85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A5F" w:rsidRPr="00930888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В детском саду так же отмечается этот праздник. Он знаменует начало образовательной деятельности нового учебного года.</w:t>
      </w:r>
      <w:bookmarkStart w:id="0" w:name="_GoBack"/>
      <w:bookmarkEnd w:id="0"/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459105</wp:posOffset>
            </wp:positionV>
            <wp:extent cx="3009900" cy="2257425"/>
            <wp:effectExtent l="19050" t="0" r="0" b="0"/>
            <wp:wrapThrough wrapText="bothSides">
              <wp:wrapPolygon edited="0">
                <wp:start x="-137" y="0"/>
                <wp:lineTo x="-137" y="21509"/>
                <wp:lineTo x="21600" y="21509"/>
                <wp:lineTo x="21600" y="0"/>
                <wp:lineTo x="-137" y="0"/>
              </wp:wrapPolygon>
            </wp:wrapThrough>
            <wp:docPr id="2" name="Рисунок 2" descr="C:\Users\User\Desktop\IMG_8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86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noProof/>
        </w:rPr>
        <w:lastRenderedPageBreak/>
        <w:pict>
          <v:shape id="_x0000_s1032" type="#_x0000_t172" style="position:absolute;left:0;text-align:left;margin-left:35.7pt;margin-top:-31.1pt;width:344.25pt;height:76.5pt;z-index:-251640832" wrapcoords="21176 635 17318 1059 12141 2965 12141 4024 141 6988 0 8471 -47 9529 -47 18212 235 20329 329 20329 847 20329 5600 20329 9506 19059 9459 17576 14682 17576 21412 15671 21365 14188 21741 13553 21788 1694 21647 635 21176 635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 Юбилеем, любимый сад!"/>
            <w10:wrap type="through"/>
          </v:shape>
        </w:pict>
      </w:r>
    </w:p>
    <w:p w:rsidR="00711710" w:rsidRDefault="00711710" w:rsidP="00675A5F">
      <w:pPr>
        <w:spacing w:before="100" w:beforeAutospacing="1" w:after="30" w:line="240" w:lineRule="auto"/>
        <w:ind w:left="60" w:right="60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11710" w:rsidRPr="00930888" w:rsidRDefault="00711710" w:rsidP="00711710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CC"/>
          <w:sz w:val="32"/>
          <w:szCs w:val="32"/>
          <w:bdr w:val="none" w:sz="0" w:space="0" w:color="auto" w:frame="1"/>
        </w:rPr>
      </w:pPr>
      <w:r w:rsidRPr="00930888">
        <w:rPr>
          <w:color w:val="0000CC"/>
          <w:sz w:val="32"/>
          <w:szCs w:val="32"/>
          <w:bdr w:val="none" w:sz="0" w:space="0" w:color="auto" w:frame="1"/>
        </w:rPr>
        <w:t xml:space="preserve">28 сентября 1968 года был построен и введён в эксплуатацию </w:t>
      </w:r>
      <w:proofErr w:type="gramStart"/>
      <w:r w:rsidR="00930888" w:rsidRPr="00930888">
        <w:rPr>
          <w:color w:val="0000CC"/>
          <w:sz w:val="32"/>
          <w:szCs w:val="32"/>
          <w:bdr w:val="none" w:sz="0" w:space="0" w:color="auto" w:frame="1"/>
        </w:rPr>
        <w:t>Я</w:t>
      </w:r>
      <w:r w:rsidRPr="00930888">
        <w:rPr>
          <w:color w:val="0000CC"/>
          <w:sz w:val="32"/>
          <w:szCs w:val="32"/>
          <w:bdr w:val="none" w:sz="0" w:space="0" w:color="auto" w:frame="1"/>
        </w:rPr>
        <w:t>сли-сад</w:t>
      </w:r>
      <w:proofErr w:type="gramEnd"/>
      <w:r w:rsidRPr="00930888">
        <w:rPr>
          <w:color w:val="0000CC"/>
          <w:sz w:val="32"/>
          <w:szCs w:val="32"/>
          <w:bdr w:val="none" w:sz="0" w:space="0" w:color="auto" w:frame="1"/>
        </w:rPr>
        <w:t xml:space="preserve"> № 26.</w:t>
      </w:r>
    </w:p>
    <w:p w:rsidR="00711710" w:rsidRDefault="00711710" w:rsidP="00711710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CC"/>
          <w:sz w:val="32"/>
          <w:szCs w:val="32"/>
          <w:bdr w:val="none" w:sz="0" w:space="0" w:color="auto" w:frame="1"/>
        </w:rPr>
      </w:pPr>
      <w:r w:rsidRPr="00930888">
        <w:rPr>
          <w:color w:val="0000CC"/>
          <w:sz w:val="32"/>
          <w:szCs w:val="32"/>
          <w:bdr w:val="none" w:sz="0" w:space="0" w:color="auto" w:frame="1"/>
        </w:rPr>
        <w:t xml:space="preserve">В то время он принадлежал АООТ </w:t>
      </w:r>
      <w:r w:rsidR="00930888" w:rsidRPr="00930888">
        <w:rPr>
          <w:color w:val="0000CC"/>
          <w:sz w:val="32"/>
          <w:szCs w:val="32"/>
          <w:bdr w:val="none" w:sz="0" w:space="0" w:color="auto" w:frame="1"/>
        </w:rPr>
        <w:t>«</w:t>
      </w:r>
      <w:r w:rsidRPr="00930888">
        <w:rPr>
          <w:color w:val="0000CC"/>
          <w:sz w:val="32"/>
          <w:szCs w:val="32"/>
          <w:bdr w:val="none" w:sz="0" w:space="0" w:color="auto" w:frame="1"/>
        </w:rPr>
        <w:t>Ярославск</w:t>
      </w:r>
      <w:r w:rsidR="00930888" w:rsidRPr="00930888">
        <w:rPr>
          <w:color w:val="0000CC"/>
          <w:sz w:val="32"/>
          <w:szCs w:val="32"/>
          <w:bdr w:val="none" w:sz="0" w:space="0" w:color="auto" w:frame="1"/>
        </w:rPr>
        <w:t>ому</w:t>
      </w:r>
      <w:r w:rsidRPr="00930888">
        <w:rPr>
          <w:color w:val="0000CC"/>
          <w:sz w:val="32"/>
          <w:szCs w:val="32"/>
          <w:bdr w:val="none" w:sz="0" w:space="0" w:color="auto" w:frame="1"/>
        </w:rPr>
        <w:t xml:space="preserve"> речно</w:t>
      </w:r>
      <w:r w:rsidR="00930888" w:rsidRPr="00930888">
        <w:rPr>
          <w:color w:val="0000CC"/>
          <w:sz w:val="32"/>
          <w:szCs w:val="32"/>
          <w:bdr w:val="none" w:sz="0" w:space="0" w:color="auto" w:frame="1"/>
        </w:rPr>
        <w:t>му</w:t>
      </w:r>
      <w:r w:rsidRPr="00930888">
        <w:rPr>
          <w:color w:val="0000CC"/>
          <w:sz w:val="32"/>
          <w:szCs w:val="32"/>
          <w:bdr w:val="none" w:sz="0" w:space="0" w:color="auto" w:frame="1"/>
        </w:rPr>
        <w:t xml:space="preserve"> порт</w:t>
      </w:r>
      <w:r w:rsidR="00930888" w:rsidRPr="00930888">
        <w:rPr>
          <w:color w:val="0000CC"/>
          <w:sz w:val="32"/>
          <w:szCs w:val="32"/>
          <w:bdr w:val="none" w:sz="0" w:space="0" w:color="auto" w:frame="1"/>
        </w:rPr>
        <w:t xml:space="preserve">у», а в </w:t>
      </w:r>
      <w:r w:rsidRPr="00930888">
        <w:rPr>
          <w:color w:val="0000CC"/>
          <w:sz w:val="32"/>
          <w:szCs w:val="32"/>
          <w:bdr w:val="none" w:sz="0" w:space="0" w:color="auto" w:frame="1"/>
        </w:rPr>
        <w:t>1993г. передан на баланс Управления образования мэрии г</w:t>
      </w:r>
      <w:proofErr w:type="gramStart"/>
      <w:r w:rsidRPr="00930888">
        <w:rPr>
          <w:color w:val="0000CC"/>
          <w:sz w:val="32"/>
          <w:szCs w:val="32"/>
          <w:bdr w:val="none" w:sz="0" w:space="0" w:color="auto" w:frame="1"/>
        </w:rPr>
        <w:t>.Я</w:t>
      </w:r>
      <w:proofErr w:type="gramEnd"/>
      <w:r w:rsidRPr="00930888">
        <w:rPr>
          <w:color w:val="0000CC"/>
          <w:sz w:val="32"/>
          <w:szCs w:val="32"/>
          <w:bdr w:val="none" w:sz="0" w:space="0" w:color="auto" w:frame="1"/>
        </w:rPr>
        <w:t>рославля.</w:t>
      </w:r>
    </w:p>
    <w:p w:rsidR="00930888" w:rsidRPr="00930888" w:rsidRDefault="00930888" w:rsidP="00711710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CC"/>
          <w:sz w:val="32"/>
          <w:szCs w:val="32"/>
        </w:rPr>
      </w:pPr>
      <w:proofErr w:type="gramStart"/>
      <w:r w:rsidRPr="00930888">
        <w:rPr>
          <w:color w:val="0000CC"/>
          <w:sz w:val="32"/>
          <w:szCs w:val="32"/>
        </w:rPr>
        <w:t>Ясли-сад</w:t>
      </w:r>
      <w:proofErr w:type="gramEnd"/>
      <w:r w:rsidRPr="00930888">
        <w:rPr>
          <w:color w:val="0000CC"/>
          <w:sz w:val="32"/>
          <w:szCs w:val="32"/>
        </w:rPr>
        <w:t xml:space="preserve"> №26 переименован в муниципальное дошкольное образовательное учреждение детский сад №26 (МУ детский сад №26)</w:t>
      </w:r>
      <w:r>
        <w:rPr>
          <w:color w:val="0000CC"/>
          <w:sz w:val="32"/>
          <w:szCs w:val="32"/>
        </w:rPr>
        <w:t xml:space="preserve">, позже </w:t>
      </w:r>
      <w:r w:rsidRPr="00930888">
        <w:rPr>
          <w:color w:val="0000CC"/>
          <w:sz w:val="32"/>
          <w:szCs w:val="32"/>
        </w:rPr>
        <w:t>в муниципальное дошкольное образовательное учреждение детский сад комбинированного вида №26 , а в настоящее время носит имя МДОУ «Детский сад №26»</w:t>
      </w:r>
    </w:p>
    <w:p w:rsidR="00930888" w:rsidRDefault="0093088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30888" w:rsidRDefault="0093088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ectPr w:rsidR="00930888" w:rsidSect="00E77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888" w:rsidRPr="00930888" w:rsidRDefault="009543D9">
      <w:pP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sectPr w:rsidR="00930888" w:rsidRPr="00930888" w:rsidSect="009308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2300605</wp:posOffset>
            </wp:positionV>
            <wp:extent cx="4182110" cy="2867025"/>
            <wp:effectExtent l="19050" t="0" r="8890" b="0"/>
            <wp:wrapThrough wrapText="bothSides">
              <wp:wrapPolygon edited="0">
                <wp:start x="-98" y="0"/>
                <wp:lineTo x="-98" y="21528"/>
                <wp:lineTo x="21646" y="21528"/>
                <wp:lineTo x="21646" y="0"/>
                <wp:lineTo x="-98" y="0"/>
              </wp:wrapPolygon>
            </wp:wrapThrough>
            <wp:docPr id="6" name="Рисунок 9" descr="C:\Documents and Settings\Admin\Рабочий стол\B0yt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B0ytz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Весь украсим сад шарами,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Будем петь и танцевать —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Детский сад мы с юбилеем</w:t>
      </w:r>
      <w:proofErr w:type="gramStart"/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Б</w:t>
      </w:r>
      <w:proofErr w:type="gramEnd"/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удем дружно поздравлять.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Он всегда наполнен смехом,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И игрушки здесь живут.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Мамы, папы своих деток</w:t>
      </w:r>
      <w:proofErr w:type="gramStart"/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К</w:t>
      </w:r>
      <w:proofErr w:type="gramEnd"/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аждый день сюда ведут.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lastRenderedPageBreak/>
        <w:t>Здесь любовь живет и ласка,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Здесь тепло и доброта.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Забежала сюда сказка</w:t>
      </w:r>
      <w:proofErr w:type="gramStart"/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И</w:t>
      </w:r>
      <w:proofErr w:type="gramEnd"/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осталась навсегда.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С юбилеем поздравляем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Детский садик мы гурьбой.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Пусть живет и процветаем</w:t>
      </w:r>
      <w:proofErr w:type="gramStart"/>
      <w:r w:rsidR="00930888" w:rsidRPr="00930888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</w:t>
      </w:r>
      <w:proofErr w:type="gramEnd"/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аш любимый дом второй.</w:t>
      </w:r>
      <w:r w:rsidR="00930888" w:rsidRPr="00930888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br/>
      </w: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  <w:r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225425</wp:posOffset>
            </wp:positionV>
            <wp:extent cx="2628900" cy="2000250"/>
            <wp:effectExtent l="19050" t="0" r="0" b="0"/>
            <wp:wrapThrough wrapText="bothSides">
              <wp:wrapPolygon edited="0">
                <wp:start x="-157" y="0"/>
                <wp:lineTo x="-157" y="21394"/>
                <wp:lineTo x="21600" y="21394"/>
                <wp:lineTo x="21600" y="0"/>
                <wp:lineTo x="-157" y="0"/>
              </wp:wrapPolygon>
            </wp:wrapThrough>
            <wp:docPr id="16" name="Рисунок 9" descr="C:\Documents and Settings\Admin\Рабочий стол\fasad_sada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fasad_sada_w273_h1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  <w:r>
        <w:rPr>
          <w:rFonts w:ascii="Times New Roman" w:hAnsi="Times New Roman" w:cs="Times New Roman"/>
          <w:noProof/>
          <w:color w:val="0000CC"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135890</wp:posOffset>
            </wp:positionV>
            <wp:extent cx="1038225" cy="1028700"/>
            <wp:effectExtent l="19050" t="0" r="9525" b="0"/>
            <wp:wrapThrough wrapText="bothSides">
              <wp:wrapPolygon edited="0">
                <wp:start x="7134" y="0"/>
                <wp:lineTo x="4360" y="1200"/>
                <wp:lineTo x="-396" y="5200"/>
                <wp:lineTo x="-396" y="14000"/>
                <wp:lineTo x="2378" y="19200"/>
                <wp:lineTo x="6738" y="21200"/>
                <wp:lineTo x="7134" y="21200"/>
                <wp:lineTo x="14664" y="21200"/>
                <wp:lineTo x="15061" y="21200"/>
                <wp:lineTo x="18628" y="19200"/>
                <wp:lineTo x="19024" y="19200"/>
                <wp:lineTo x="21798" y="13600"/>
                <wp:lineTo x="21798" y="5200"/>
                <wp:lineTo x="17439" y="1200"/>
                <wp:lineTo x="14664" y="0"/>
                <wp:lineTo x="7134" y="0"/>
              </wp:wrapPolygon>
            </wp:wrapThrough>
            <wp:docPr id="19" name="Рисунок 2" descr="https://mdou26.edu.yar.ru/kartrinki/emblema_korablik_w800_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26.edu.yar.ru/kartrinki/emblema_korablik_w800_h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</w:p>
    <w:p w:rsidR="009543D9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</w:p>
    <w:p w:rsidR="00930888" w:rsidRPr="00930888" w:rsidRDefault="009543D9">
      <w:pPr>
        <w:rPr>
          <w:rFonts w:ascii="Times New Roman" w:hAnsi="Times New Roman" w:cs="Times New Roman"/>
          <w:color w:val="0000CC"/>
          <w:sz w:val="32"/>
          <w:szCs w:val="32"/>
        </w:rPr>
      </w:pPr>
      <w:r w:rsidRPr="009543D9">
        <w:rPr>
          <w:rFonts w:ascii="Times New Roman" w:hAnsi="Times New Roman" w:cs="Times New Roman"/>
          <w:color w:val="0000CC"/>
          <w:sz w:val="24"/>
          <w:szCs w:val="24"/>
        </w:rPr>
        <w:t>Выпуск подготовили педагоги группы №6: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CC"/>
          <w:sz w:val="24"/>
          <w:szCs w:val="24"/>
        </w:rPr>
        <w:t>Курапина</w:t>
      </w:r>
      <w:proofErr w:type="spellEnd"/>
      <w:r>
        <w:rPr>
          <w:rFonts w:ascii="Times New Roman" w:hAnsi="Times New Roman" w:cs="Times New Roman"/>
          <w:color w:val="0000CC"/>
          <w:sz w:val="24"/>
          <w:szCs w:val="24"/>
        </w:rPr>
        <w:t xml:space="preserve"> О.Н.,  Шмакова В.А., Петрова Е.Г.</w:t>
      </w:r>
    </w:p>
    <w:sectPr w:rsidR="00930888" w:rsidRPr="00930888" w:rsidSect="009308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78A0"/>
    <w:multiLevelType w:val="multilevel"/>
    <w:tmpl w:val="D23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6333B"/>
    <w:multiLevelType w:val="multilevel"/>
    <w:tmpl w:val="1BC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027"/>
    <w:rsid w:val="000A40B5"/>
    <w:rsid w:val="00393639"/>
    <w:rsid w:val="00552027"/>
    <w:rsid w:val="00675A5F"/>
    <w:rsid w:val="00711710"/>
    <w:rsid w:val="00930888"/>
    <w:rsid w:val="009543D9"/>
    <w:rsid w:val="00E77429"/>
    <w:rsid w:val="00FB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9"/>
  </w:style>
  <w:style w:type="paragraph" w:styleId="1">
    <w:name w:val="heading 1"/>
    <w:basedOn w:val="a"/>
    <w:next w:val="a"/>
    <w:link w:val="10"/>
    <w:uiPriority w:val="9"/>
    <w:qFormat/>
    <w:rsid w:val="00FB3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5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-wikidata">
    <w:name w:val="no-wikidata"/>
    <w:basedOn w:val="a0"/>
    <w:rsid w:val="00675A5F"/>
  </w:style>
  <w:style w:type="character" w:styleId="a3">
    <w:name w:val="Hyperlink"/>
    <w:basedOn w:val="a0"/>
    <w:uiPriority w:val="99"/>
    <w:semiHidden/>
    <w:unhideWhenUsed/>
    <w:rsid w:val="00675A5F"/>
    <w:rPr>
      <w:color w:val="0000FF"/>
      <w:u w:val="single"/>
    </w:rPr>
  </w:style>
  <w:style w:type="character" w:customStyle="1" w:styleId="wikidata-snak">
    <w:name w:val="wikidata-snak"/>
    <w:basedOn w:val="a0"/>
    <w:rsid w:val="00675A5F"/>
  </w:style>
  <w:style w:type="paragraph" w:styleId="a4">
    <w:name w:val="Normal (Web)"/>
    <w:basedOn w:val="a"/>
    <w:uiPriority w:val="99"/>
    <w:semiHidden/>
    <w:unhideWhenUsed/>
    <w:rsid w:val="0067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675A5F"/>
  </w:style>
  <w:style w:type="character" w:customStyle="1" w:styleId="toctext">
    <w:name w:val="toctext"/>
    <w:basedOn w:val="a0"/>
    <w:rsid w:val="00675A5F"/>
  </w:style>
  <w:style w:type="character" w:customStyle="1" w:styleId="mw-headline">
    <w:name w:val="mw-headline"/>
    <w:basedOn w:val="a0"/>
    <w:rsid w:val="00675A5F"/>
  </w:style>
  <w:style w:type="character" w:customStyle="1" w:styleId="mw-editsection">
    <w:name w:val="mw-editsection"/>
    <w:basedOn w:val="a0"/>
    <w:rsid w:val="00675A5F"/>
  </w:style>
  <w:style w:type="character" w:customStyle="1" w:styleId="mw-editsection-bracket">
    <w:name w:val="mw-editsection-bracket"/>
    <w:basedOn w:val="a0"/>
    <w:rsid w:val="00675A5F"/>
  </w:style>
  <w:style w:type="character" w:customStyle="1" w:styleId="mw-editsection-divider">
    <w:name w:val="mw-editsection-divider"/>
    <w:basedOn w:val="a0"/>
    <w:rsid w:val="00675A5F"/>
  </w:style>
  <w:style w:type="character" w:customStyle="1" w:styleId="10">
    <w:name w:val="Заголовок 1 Знак"/>
    <w:basedOn w:val="a0"/>
    <w:link w:val="1"/>
    <w:uiPriority w:val="9"/>
    <w:rsid w:val="00FB3D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rsid w:val="00FB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0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89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7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3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19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482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7%D0%BD%D0%B0%D0%BD%D0%B8%D0%B9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91%D1%82%D1%80_I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7%D0%B5%D0%B1%D0%BD%D1%8B%D0%B9_%D0%B3%D0%BE%D0%B4" TargetMode="External"/><Relationship Id="rId11" Type="http://schemas.openxmlformats.org/officeDocument/2006/relationships/hyperlink" Target="https://ru.wikipedia.org/wiki/%D0%A3%D1%87%D0%B5%D0%B1%D0%BD%D1%8B%D0%B9_%D0%B3%D0%BE%D0%B4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%D0%A3%D1%87%D0%B8%D1%82%D0%B5%D0%BB%D1%8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1%81%D0%BB%D1%83%D0%B6%D0%B5%D0%BD%D0%BD%D1%8B%D0%B9_%D1%83%D1%87%D0%B8%D1%82%D0%B5%D0%BB%D1%8C_%D1%88%D0%BA%D0%BE%D0%BB%D1%8B_%D0%A0%D0%A1%D0%A4%D0%A1%D0%A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2018-09-26T06:06:00Z</cp:lastPrinted>
  <dcterms:created xsi:type="dcterms:W3CDTF">2018-09-26T06:07:00Z</dcterms:created>
  <dcterms:modified xsi:type="dcterms:W3CDTF">2018-09-26T06:07:00Z</dcterms:modified>
</cp:coreProperties>
</file>