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772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8296"/>
      </w:tblGrid>
      <w:tr w:rsidR="005627FF" w:rsidTr="00D427AB">
        <w:trPr>
          <w:trHeight w:val="222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5627FF" w:rsidRDefault="005627FF" w:rsidP="005627FF">
            <w:pPr>
              <w:tabs>
                <w:tab w:val="left" w:pos="3630"/>
              </w:tabs>
              <w:ind w:left="-426" w:right="-99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299085</wp:posOffset>
                  </wp:positionV>
                  <wp:extent cx="800100" cy="1047750"/>
                  <wp:effectExtent l="19050" t="0" r="0" b="0"/>
                  <wp:wrapNone/>
                  <wp:docPr id="6" name="Рисунок 3" descr="NA0144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NA014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C408E"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8" type="#_x0000_t144" style="position:absolute;left:0;text-align:left;margin-left:9pt;margin-top:8.5pt;width:81pt;height:117pt;z-index:251660288;mso-position-horizontal-relative:text;mso-position-vertical-relative:text" adj="10761251" fillcolor="blue" strokecolor="#90c">
                  <v:shadow color="#868686"/>
                  <v:textpath style="font-family:&quot;Arial&quot;;font-size:14pt" fitshape="t" trim="t" string="Дошкольное образователоьное учреждение"/>
                </v:shape>
              </w:pict>
            </w:r>
            <w:r>
              <w:t xml:space="preserve">    </w:t>
            </w:r>
          </w:p>
          <w:p w:rsidR="005627FF" w:rsidRDefault="005627FF" w:rsidP="005627FF">
            <w:pPr>
              <w:tabs>
                <w:tab w:val="left" w:pos="3630"/>
              </w:tabs>
              <w:ind w:left="-426" w:right="-99"/>
            </w:pPr>
            <w:r>
              <w:t xml:space="preserve">              </w:t>
            </w:r>
          </w:p>
          <w:p w:rsidR="005627FF" w:rsidRDefault="005627FF" w:rsidP="005627FF">
            <w:pPr>
              <w:tabs>
                <w:tab w:val="left" w:pos="3630"/>
              </w:tabs>
              <w:ind w:left="-426" w:right="-99"/>
            </w:pPr>
          </w:p>
          <w:p w:rsidR="005627FF" w:rsidRDefault="005627FF" w:rsidP="005627FF">
            <w:pPr>
              <w:tabs>
                <w:tab w:val="left" w:pos="3630"/>
              </w:tabs>
              <w:ind w:left="-426" w:right="-99"/>
            </w:pPr>
          </w:p>
          <w:p w:rsidR="005627FF" w:rsidRDefault="003C408E" w:rsidP="005627FF">
            <w:pPr>
              <w:tabs>
                <w:tab w:val="left" w:pos="3630"/>
              </w:tabs>
              <w:ind w:left="-426" w:right="-99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left:0;text-align:left;margin-left:9pt;margin-top:5.75pt;width:81.1pt;height:18pt;z-index:251661312" fillcolor="blue" strokecolor="blue">
                  <v:shadow color="silver"/>
                  <v:textpath style="font-family:&quot;Arial&quot;;v-text-kern:t" trim="t" fitpath="t" string="Детский сад №26"/>
                </v:shape>
              </w:pict>
            </w:r>
          </w:p>
          <w:p w:rsidR="005627FF" w:rsidRDefault="005627FF" w:rsidP="005627FF">
            <w:pPr>
              <w:tabs>
                <w:tab w:val="left" w:pos="3630"/>
              </w:tabs>
              <w:jc w:val="center"/>
              <w:rPr>
                <w:sz w:val="28"/>
              </w:rPr>
            </w:pPr>
          </w:p>
        </w:tc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5627FF" w:rsidRDefault="003C408E" w:rsidP="005627FF">
            <w:pPr>
              <w:tabs>
                <w:tab w:val="left" w:pos="3630"/>
                <w:tab w:val="left" w:pos="7032"/>
                <w:tab w:val="right" w:pos="8424"/>
              </w:tabs>
              <w:rPr>
                <w:b/>
                <w:bCs/>
                <w:sz w:val="28"/>
              </w:rPr>
            </w:pPr>
            <w:r w:rsidRPr="003C408E">
              <w:pict>
                <v:shape id="_x0000_s1031" type="#_x0000_t136" style="position:absolute;margin-left:45.55pt;margin-top:28.45pt;width:201.75pt;height:50.25pt;z-index:251663360;mso-position-horizontal-relative:text;mso-position-vertical-relative:text" fillcolor="navy" strokecolor="#33c" strokeweight="1pt">
                  <v:fill color2="fill darken(118)" method="linear sigma" focus="100%" type="gradient"/>
                  <v:shadow on="t" color="#99f" offset="3pt"/>
                  <v:textpath style="font-family:&quot;Arial&quot;;v-text-kern:t" trim="t" fitpath="t" string="РОДНИЧОК"/>
                </v:shape>
              </w:pict>
            </w:r>
            <w:r w:rsidRPr="003C408E"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margin-left:255.4pt;margin-top:3.3pt;width:113.45pt;height:65.35pt;rotation:-234370fd;z-index:251662336;mso-position-horizontal-relative:text;mso-position-vertical-relative:text" fillcolor="black">
                  <v:shadow color="#868686"/>
                  <v:textpath style="font-family:&quot;Monotype Corsiva&quot;;font-size:54pt;font-weight:bold;v-text-kern:t" trim="t" fitpath="t" string="№3"/>
                </v:shape>
              </w:pict>
            </w:r>
            <w:r w:rsidR="005627FF">
              <w:rPr>
                <w:b/>
                <w:bCs/>
                <w:sz w:val="28"/>
              </w:rPr>
              <w:tab/>
            </w:r>
            <w:r w:rsidR="005627FF">
              <w:rPr>
                <w:b/>
                <w:bCs/>
                <w:sz w:val="28"/>
              </w:rPr>
              <w:tab/>
            </w:r>
            <w:r w:rsidR="005627FF">
              <w:rPr>
                <w:b/>
                <w:bCs/>
                <w:sz w:val="28"/>
              </w:rPr>
              <w:tab/>
            </w:r>
          </w:p>
          <w:p w:rsidR="005627FF" w:rsidRDefault="005627FF" w:rsidP="005627FF">
            <w:pPr>
              <w:tabs>
                <w:tab w:val="left" w:pos="3630"/>
              </w:tabs>
              <w:jc w:val="center"/>
              <w:rPr>
                <w:b/>
                <w:bCs/>
              </w:rPr>
            </w:pPr>
          </w:p>
          <w:p w:rsidR="005627FF" w:rsidRDefault="005627FF" w:rsidP="005627FF">
            <w:pPr>
              <w:tabs>
                <w:tab w:val="left" w:pos="3630"/>
              </w:tabs>
              <w:jc w:val="right"/>
              <w:rPr>
                <w:color w:val="000000"/>
                <w:sz w:val="28"/>
              </w:rPr>
            </w:pPr>
          </w:p>
          <w:p w:rsidR="005627FF" w:rsidRDefault="00E95710" w:rsidP="00E95710">
            <w:pPr>
              <w:pStyle w:val="1"/>
              <w:spacing w:line="256" w:lineRule="auto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i/>
                <w:sz w:val="32"/>
                <w:szCs w:val="32"/>
              </w:rPr>
              <w:t>2019</w:t>
            </w:r>
            <w:r w:rsidR="005627FF">
              <w:rPr>
                <w:b w:val="0"/>
                <w:i/>
                <w:sz w:val="32"/>
                <w:szCs w:val="32"/>
              </w:rPr>
              <w:t xml:space="preserve"> год  Ежемесячная газета для детей и </w:t>
            </w:r>
            <w:r>
              <w:rPr>
                <w:b w:val="0"/>
                <w:i/>
                <w:sz w:val="32"/>
                <w:szCs w:val="32"/>
              </w:rPr>
              <w:t>р</w:t>
            </w:r>
            <w:r w:rsidR="005627FF">
              <w:rPr>
                <w:b w:val="0"/>
                <w:i/>
                <w:sz w:val="32"/>
                <w:szCs w:val="32"/>
              </w:rPr>
              <w:t>одителей</w:t>
            </w:r>
          </w:p>
        </w:tc>
      </w:tr>
    </w:tbl>
    <w:p w:rsidR="00F551F9" w:rsidRDefault="00F551F9" w:rsidP="00F55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</w:pPr>
      <w:r w:rsidRPr="00F551F9"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  <w:t>С праздником весны!!!</w:t>
      </w:r>
    </w:p>
    <w:p w:rsidR="00F551F9" w:rsidRPr="00F551F9" w:rsidRDefault="00C26ABB" w:rsidP="00F55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2211070</wp:posOffset>
            </wp:positionV>
            <wp:extent cx="3505200" cy="2630805"/>
            <wp:effectExtent l="19050" t="0" r="0" b="0"/>
            <wp:wrapThrough wrapText="bothSides">
              <wp:wrapPolygon edited="0">
                <wp:start x="-117" y="0"/>
                <wp:lineTo x="-117" y="21428"/>
                <wp:lineTo x="21600" y="21428"/>
                <wp:lineTo x="21600" y="0"/>
                <wp:lineTo x="-117" y="0"/>
              </wp:wrapPolygon>
            </wp:wrapThrough>
            <wp:docPr id="2" name="Рисунок 2" descr="G:\Новая папка\8 марта, 4 группа\IMG_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8 марта, 4 группа\IMG_9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551F9" w:rsidRPr="00F551F9">
        <w:rPr>
          <w:rFonts w:ascii="Times New Roman" w:eastAsia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170180</wp:posOffset>
            </wp:positionV>
            <wp:extent cx="2837180" cy="2125345"/>
            <wp:effectExtent l="57150" t="76200" r="58420" b="65405"/>
            <wp:wrapThrough wrapText="bothSides">
              <wp:wrapPolygon edited="0">
                <wp:start x="-291" y="-19"/>
                <wp:lineTo x="-388" y="12395"/>
                <wp:lineTo x="-26" y="21676"/>
                <wp:lineTo x="843" y="21615"/>
                <wp:lineTo x="850" y="21809"/>
                <wp:lineTo x="19000" y="21710"/>
                <wp:lineTo x="20448" y="21610"/>
                <wp:lineTo x="21752" y="21519"/>
                <wp:lineTo x="21852" y="20349"/>
                <wp:lineTo x="21844" y="20156"/>
                <wp:lineTo x="21876" y="17245"/>
                <wp:lineTo x="21747" y="13958"/>
                <wp:lineTo x="21779" y="11048"/>
                <wp:lineTo x="21772" y="10855"/>
                <wp:lineTo x="21803" y="7945"/>
                <wp:lineTo x="21796" y="7751"/>
                <wp:lineTo x="21828" y="4841"/>
                <wp:lineTo x="21632" y="-186"/>
                <wp:lineTo x="15808" y="-557"/>
                <wp:lineTo x="1591" y="-150"/>
                <wp:lineTo x="-291" y="-19"/>
              </wp:wrapPolygon>
            </wp:wrapThrough>
            <wp:docPr id="1" name="Рисунок 1" descr="G:\Новая папка\8 марта, 2 мл.гр\P116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8 марта, 2 мл.гр\P116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827">
                      <a:off x="0" y="0"/>
                      <a:ext cx="283718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 весны прекрасной первым днем!</w:t>
      </w:r>
      <w:r w:rsidR="00F918AF" w:rsidRPr="00F918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Успеха, радости во всем.</w:t>
      </w:r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Пусть птицы принесут на крыльях</w:t>
      </w:r>
      <w:proofErr w:type="gramStart"/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</w:t>
      </w:r>
      <w:proofErr w:type="gramEnd"/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се то, что важно в этом мире.</w:t>
      </w:r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Пускай надежды расцветают,</w:t>
      </w:r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Пусть солнце жарче пригревает,</w:t>
      </w:r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И будет радостным ваш день,</w:t>
      </w:r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Прочь прогоняя горести любую тень!</w:t>
      </w:r>
    </w:p>
    <w:p w:rsidR="00F918AF" w:rsidRPr="00F918AF" w:rsidRDefault="00C26ABB" w:rsidP="00F91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-2847975</wp:posOffset>
            </wp:positionH>
            <wp:positionV relativeFrom="paragraph">
              <wp:posOffset>2313940</wp:posOffset>
            </wp:positionV>
            <wp:extent cx="3618865" cy="2715260"/>
            <wp:effectExtent l="190500" t="228600" r="172085" b="218440"/>
            <wp:wrapThrough wrapText="bothSides">
              <wp:wrapPolygon edited="0">
                <wp:start x="20637" y="-156"/>
                <wp:lineTo x="-123" y="-238"/>
                <wp:lineTo x="-265" y="3407"/>
                <wp:lineTo x="-265" y="21453"/>
                <wp:lineTo x="637" y="21616"/>
                <wp:lineTo x="1087" y="21697"/>
                <wp:lineTo x="5671" y="21761"/>
                <wp:lineTo x="5686" y="21611"/>
                <wp:lineTo x="6137" y="21692"/>
                <wp:lineTo x="19211" y="21761"/>
                <wp:lineTo x="19226" y="21611"/>
                <wp:lineTo x="21141" y="21957"/>
                <wp:lineTo x="21638" y="21588"/>
                <wp:lineTo x="21724" y="19615"/>
                <wp:lineTo x="21728" y="17322"/>
                <wp:lineTo x="21743" y="17172"/>
                <wp:lineTo x="21747" y="14879"/>
                <wp:lineTo x="21762" y="14728"/>
                <wp:lineTo x="21766" y="12435"/>
                <wp:lineTo x="21781" y="12285"/>
                <wp:lineTo x="21785" y="9992"/>
                <wp:lineTo x="21800" y="9842"/>
                <wp:lineTo x="21804" y="7548"/>
                <wp:lineTo x="21819" y="7398"/>
                <wp:lineTo x="21710" y="5085"/>
                <wp:lineTo x="21726" y="4934"/>
                <wp:lineTo x="21730" y="2641"/>
                <wp:lineTo x="21745" y="2491"/>
                <wp:lineTo x="21749" y="198"/>
                <wp:lineTo x="21764" y="47"/>
                <wp:lineTo x="20637" y="-156"/>
              </wp:wrapPolygon>
            </wp:wrapThrough>
            <wp:docPr id="4" name="Рисунок 4" descr="G:\Новая папка\8 марта. логогруппы\IMG_9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8 марта. логогруппы\IMG_9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6664">
                      <a:off x="0" y="0"/>
                      <a:ext cx="3618865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6943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300990</wp:posOffset>
            </wp:positionV>
            <wp:extent cx="3540125" cy="2656205"/>
            <wp:effectExtent l="114300" t="133350" r="98425" b="125095"/>
            <wp:wrapThrough wrapText="bothSides">
              <wp:wrapPolygon edited="0">
                <wp:start x="-324" y="56"/>
                <wp:lineTo x="-315" y="10000"/>
                <wp:lineTo x="-189" y="19932"/>
                <wp:lineTo x="-61" y="22094"/>
                <wp:lineTo x="7373" y="21619"/>
                <wp:lineTo x="7383" y="21773"/>
                <wp:lineTo x="19738" y="21709"/>
                <wp:lineTo x="20549" y="21623"/>
                <wp:lineTo x="21708" y="21500"/>
                <wp:lineTo x="21750" y="20252"/>
                <wp:lineTo x="21741" y="20098"/>
                <wp:lineTo x="21719" y="17769"/>
                <wp:lineTo x="21710" y="17615"/>
                <wp:lineTo x="21803" y="15274"/>
                <wp:lineTo x="21794" y="15119"/>
                <wp:lineTo x="21772" y="12791"/>
                <wp:lineTo x="21763" y="12636"/>
                <wp:lineTo x="21741" y="10308"/>
                <wp:lineTo x="21731" y="10153"/>
                <wp:lineTo x="21825" y="7812"/>
                <wp:lineTo x="21816" y="7658"/>
                <wp:lineTo x="21794" y="5329"/>
                <wp:lineTo x="21785" y="5175"/>
                <wp:lineTo x="21763" y="2846"/>
                <wp:lineTo x="21579" y="-242"/>
                <wp:lineTo x="7110" y="-420"/>
                <wp:lineTo x="1414" y="-128"/>
                <wp:lineTo x="-324" y="56"/>
              </wp:wrapPolygon>
            </wp:wrapThrough>
            <wp:docPr id="3" name="Рисунок 3" descr="G:\Новая папка\8 марта. логогруппы\IMG_9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8 марта. логогруппы\IMG_91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2411">
                      <a:off x="0" y="0"/>
                      <a:ext cx="354012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918AF" w:rsidRPr="00F91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</w:p>
    <w:p w:rsidR="00255632" w:rsidRPr="00C26ABB" w:rsidRDefault="001C121D" w:rsidP="009E7C31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C26ABB">
        <w:rPr>
          <w:rFonts w:ascii="Times New Roman" w:hAnsi="Times New Roman" w:cs="Times New Roman"/>
          <w:b/>
          <w:i/>
          <w:color w:val="002060"/>
          <w:sz w:val="44"/>
          <w:szCs w:val="44"/>
        </w:rPr>
        <w:t>Поздравляем!!!</w:t>
      </w:r>
    </w:p>
    <w:p w:rsidR="001C121D" w:rsidRPr="001C121D" w:rsidRDefault="001C121D" w:rsidP="009E7C31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1C121D">
        <w:rPr>
          <w:rFonts w:ascii="Times New Roman" w:hAnsi="Times New Roman" w:cs="Times New Roman"/>
          <w:b/>
          <w:i/>
          <w:color w:val="002060"/>
          <w:sz w:val="44"/>
          <w:szCs w:val="44"/>
        </w:rPr>
        <w:lastRenderedPageBreak/>
        <w:t>Что значит для дошкольника сказка?</w:t>
      </w:r>
    </w:p>
    <w:p w:rsidR="001C121D" w:rsidRPr="001C121D" w:rsidRDefault="001C121D" w:rsidP="001C121D">
      <w:pPr>
        <w:pStyle w:val="ab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Сказка является одним из идеальных средств речевого развития.</w:t>
      </w:r>
      <w:r w:rsidR="008124BE">
        <w:rPr>
          <w:color w:val="002060"/>
          <w:sz w:val="32"/>
          <w:szCs w:val="32"/>
        </w:rPr>
        <w:t xml:space="preserve"> </w:t>
      </w:r>
      <w:r w:rsidRPr="001C121D">
        <w:rPr>
          <w:color w:val="002060"/>
          <w:sz w:val="32"/>
          <w:szCs w:val="32"/>
        </w:rPr>
        <w:t>Язык сказок ритмичен, слова зарифмованы, героям даны определения – это все позволяет ребенку обогатить свой словарный запас и лучше запомнить и понять содержание сказки. С развитием речи у ребенка развиваются мыслительные процессы.</w:t>
      </w:r>
    </w:p>
    <w:p w:rsidR="001C121D" w:rsidRDefault="00C26ABB" w:rsidP="001C121D">
      <w:pPr>
        <w:pStyle w:val="ab"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1091565</wp:posOffset>
            </wp:positionV>
            <wp:extent cx="1667510" cy="2352675"/>
            <wp:effectExtent l="19050" t="0" r="8890" b="0"/>
            <wp:wrapThrough wrapText="bothSides">
              <wp:wrapPolygon edited="0">
                <wp:start x="-247" y="0"/>
                <wp:lineTo x="-247" y="21513"/>
                <wp:lineTo x="21715" y="21513"/>
                <wp:lineTo x="21715" y="0"/>
                <wp:lineTo x="-247" y="0"/>
              </wp:wrapPolygon>
            </wp:wrapThrough>
            <wp:docPr id="5" name="Рисунок 1" descr="https://im0-tub-ru.yandex.net/i?id=64de61dc56c86833698acdf836af962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4de61dc56c86833698acdf836af962d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21D" w:rsidRPr="001C121D">
        <w:rPr>
          <w:color w:val="002060"/>
          <w:sz w:val="32"/>
          <w:szCs w:val="32"/>
        </w:rPr>
        <w:t>В старшем дошкольном возрасте ребенок начинает понимать смысловые оттенки слова, знакомится с его многозначностью, учится понимать образную сущность художественной речи, переносное значение фразеологизмов, загадок, пословиц.</w:t>
      </w:r>
      <w:r w:rsidRPr="00C26ABB">
        <w:t xml:space="preserve"> </w:t>
      </w:r>
    </w:p>
    <w:p w:rsidR="008124BE" w:rsidRPr="008124BE" w:rsidRDefault="008124BE" w:rsidP="00D427AB">
      <w:pPr>
        <w:pStyle w:val="ab"/>
        <w:jc w:val="center"/>
        <w:rPr>
          <w:b/>
          <w:i/>
          <w:color w:val="002060"/>
          <w:sz w:val="44"/>
          <w:szCs w:val="44"/>
        </w:rPr>
      </w:pPr>
      <w:r w:rsidRPr="008124BE">
        <w:rPr>
          <w:b/>
          <w:i/>
          <w:color w:val="002060"/>
          <w:sz w:val="44"/>
          <w:szCs w:val="44"/>
        </w:rPr>
        <w:t>Предлагайте ребёнку упражнения:</w:t>
      </w:r>
    </w:p>
    <w:p w:rsidR="008124BE" w:rsidRPr="008124BE" w:rsidRDefault="008124BE" w:rsidP="008124BE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124BE">
        <w:rPr>
          <w:rFonts w:ascii="Times New Roman" w:hAnsi="Times New Roman" w:cs="Times New Roman"/>
          <w:color w:val="002060"/>
          <w:sz w:val="32"/>
          <w:szCs w:val="32"/>
        </w:rPr>
        <w:t xml:space="preserve">1)«Какой» - подбор эпитетов к предмету или </w:t>
      </w:r>
      <w:r w:rsidR="00C26ABB">
        <w:rPr>
          <w:rFonts w:ascii="Times New Roman" w:hAnsi="Times New Roman" w:cs="Times New Roman"/>
          <w:color w:val="002060"/>
          <w:sz w:val="32"/>
          <w:szCs w:val="32"/>
        </w:rPr>
        <w:t xml:space="preserve">сказочному герою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(например: </w:t>
      </w:r>
      <w:r w:rsidRPr="008124BE">
        <w:rPr>
          <w:rFonts w:ascii="Times New Roman" w:hAnsi="Times New Roman" w:cs="Times New Roman"/>
          <w:color w:val="002060"/>
          <w:sz w:val="32"/>
          <w:szCs w:val="32"/>
        </w:rPr>
        <w:t>«Гуси-лебеди»</w:t>
      </w:r>
    </w:p>
    <w:p w:rsidR="008124BE" w:rsidRPr="008124BE" w:rsidRDefault="008124BE" w:rsidP="008124BE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124BE">
        <w:rPr>
          <w:rFonts w:ascii="Times New Roman" w:hAnsi="Times New Roman" w:cs="Times New Roman"/>
          <w:color w:val="002060"/>
          <w:sz w:val="32"/>
          <w:szCs w:val="32"/>
        </w:rPr>
        <w:t>- печка: большая, добрая, горячая, трудолюбивая, ласковая; </w:t>
      </w:r>
    </w:p>
    <w:p w:rsidR="008124BE" w:rsidRPr="008124BE" w:rsidRDefault="008124BE" w:rsidP="008124BE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124BE">
        <w:rPr>
          <w:rFonts w:ascii="Times New Roman" w:hAnsi="Times New Roman" w:cs="Times New Roman"/>
          <w:color w:val="002060"/>
          <w:sz w:val="32"/>
          <w:szCs w:val="32"/>
        </w:rPr>
        <w:t>- яблонька: красивая, нарядная, весёлая, добрая;</w:t>
      </w:r>
    </w:p>
    <w:p w:rsidR="008124BE" w:rsidRPr="008124BE" w:rsidRDefault="008124BE" w:rsidP="008124BE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124BE">
        <w:rPr>
          <w:rFonts w:ascii="Times New Roman" w:hAnsi="Times New Roman" w:cs="Times New Roman"/>
          <w:color w:val="002060"/>
          <w:sz w:val="32"/>
          <w:szCs w:val="32"/>
        </w:rPr>
        <w:t>2) «Узнай по описанию» - узн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авание героя сказки по эпитетам (например: </w:t>
      </w:r>
      <w:r w:rsidRPr="008124BE">
        <w:rPr>
          <w:rFonts w:ascii="Times New Roman" w:hAnsi="Times New Roman" w:cs="Times New Roman"/>
          <w:color w:val="002060"/>
          <w:sz w:val="32"/>
          <w:szCs w:val="32"/>
        </w:rPr>
        <w:t>Рыжая, хитрая, пушистая, ласковая (лиса).</w:t>
      </w:r>
    </w:p>
    <w:p w:rsidR="008124BE" w:rsidRPr="008124BE" w:rsidRDefault="008124BE" w:rsidP="008124BE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124BE">
        <w:rPr>
          <w:rFonts w:ascii="Times New Roman" w:hAnsi="Times New Roman" w:cs="Times New Roman"/>
          <w:color w:val="002060"/>
          <w:sz w:val="32"/>
          <w:szCs w:val="32"/>
        </w:rPr>
        <w:t xml:space="preserve">3) «Что делает» - подбор действий к предмету или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сказочному герою (например: </w:t>
      </w:r>
      <w:r w:rsidRPr="008124BE">
        <w:rPr>
          <w:rFonts w:ascii="Times New Roman" w:hAnsi="Times New Roman" w:cs="Times New Roman"/>
          <w:color w:val="002060"/>
          <w:sz w:val="32"/>
          <w:szCs w:val="32"/>
        </w:rPr>
        <w:t>«Колобок»</w:t>
      </w:r>
    </w:p>
    <w:p w:rsidR="008124BE" w:rsidRPr="008124BE" w:rsidRDefault="008124BE" w:rsidP="008124BE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124BE">
        <w:rPr>
          <w:rFonts w:ascii="Times New Roman" w:hAnsi="Times New Roman" w:cs="Times New Roman"/>
          <w:color w:val="002060"/>
          <w:sz w:val="32"/>
          <w:szCs w:val="32"/>
        </w:rPr>
        <w:t>- колобок: катится, лежит, поет, веселится, прыгает, улыбается, бежит;</w:t>
      </w:r>
    </w:p>
    <w:p w:rsidR="008124BE" w:rsidRPr="008124BE" w:rsidRDefault="008124BE" w:rsidP="008124BE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124BE">
        <w:rPr>
          <w:rFonts w:ascii="Times New Roman" w:hAnsi="Times New Roman" w:cs="Times New Roman"/>
          <w:color w:val="002060"/>
          <w:sz w:val="32"/>
          <w:szCs w:val="32"/>
        </w:rPr>
        <w:t>- лиса: идет, вынюхивает, слушает, говорит, хитрит.</w:t>
      </w:r>
      <w:r>
        <w:rPr>
          <w:rFonts w:ascii="Times New Roman" w:hAnsi="Times New Roman" w:cs="Times New Roman"/>
          <w:color w:val="002060"/>
          <w:sz w:val="32"/>
          <w:szCs w:val="32"/>
        </w:rPr>
        <w:t>)</w:t>
      </w:r>
    </w:p>
    <w:p w:rsidR="008124BE" w:rsidRPr="008124BE" w:rsidRDefault="008124BE" w:rsidP="008124BE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 w:rsidRPr="008124BE">
        <w:rPr>
          <w:rFonts w:ascii="Times New Roman" w:hAnsi="Times New Roman" w:cs="Times New Roman"/>
          <w:color w:val="002060"/>
          <w:sz w:val="32"/>
          <w:szCs w:val="32"/>
        </w:rPr>
        <w:t>4) «Узнай по описанию» - узна</w:t>
      </w:r>
      <w:r>
        <w:rPr>
          <w:rFonts w:ascii="Times New Roman" w:hAnsi="Times New Roman" w:cs="Times New Roman"/>
          <w:color w:val="002060"/>
          <w:sz w:val="32"/>
          <w:szCs w:val="32"/>
        </w:rPr>
        <w:t>вание героя сказки по действиям (например</w:t>
      </w:r>
      <w:r w:rsidR="00D427AB">
        <w:rPr>
          <w:rFonts w:ascii="Times New Roman" w:hAnsi="Times New Roman" w:cs="Times New Roman"/>
          <w:color w:val="002060"/>
          <w:sz w:val="32"/>
          <w:szCs w:val="32"/>
        </w:rPr>
        <w:t>:</w:t>
      </w:r>
      <w:r w:rsidRPr="008124BE">
        <w:rPr>
          <w:rFonts w:ascii="Times New Roman" w:hAnsi="Times New Roman" w:cs="Times New Roman"/>
          <w:color w:val="002060"/>
          <w:sz w:val="32"/>
          <w:szCs w:val="32"/>
        </w:rPr>
        <w:t xml:space="preserve"> варит, убирает, печет, прячется, приговаривает, хитрит (Машенька).</w:t>
      </w:r>
      <w:proofErr w:type="gramEnd"/>
    </w:p>
    <w:p w:rsidR="008124BE" w:rsidRDefault="008124BE" w:rsidP="008124BE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5</w:t>
      </w:r>
      <w:r w:rsidRPr="008124BE">
        <w:rPr>
          <w:rFonts w:ascii="Times New Roman" w:hAnsi="Times New Roman" w:cs="Times New Roman"/>
          <w:color w:val="002060"/>
          <w:sz w:val="32"/>
          <w:szCs w:val="32"/>
        </w:rPr>
        <w:t>) «А что потом?»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>придумать что произошло дальше)</w:t>
      </w:r>
    </w:p>
    <w:p w:rsidR="008124BE" w:rsidRPr="00D427AB" w:rsidRDefault="008124BE" w:rsidP="00D427AB">
      <w:pPr>
        <w:pStyle w:val="a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r w:rsidRPr="00D427AB">
        <w:rPr>
          <w:rFonts w:ascii="Times New Roman" w:hAnsi="Times New Roman" w:cs="Times New Roman"/>
          <w:b/>
          <w:color w:val="002060"/>
          <w:sz w:val="32"/>
          <w:szCs w:val="32"/>
        </w:rPr>
        <w:t>Не забывайте, что многие сло</w:t>
      </w:r>
      <w:r w:rsidR="00D427AB" w:rsidRPr="00D427AB">
        <w:rPr>
          <w:rFonts w:ascii="Times New Roman" w:hAnsi="Times New Roman" w:cs="Times New Roman"/>
          <w:b/>
          <w:color w:val="002060"/>
          <w:sz w:val="32"/>
          <w:szCs w:val="32"/>
        </w:rPr>
        <w:t>ва в сказках для детей непонятны!</w:t>
      </w:r>
    </w:p>
    <w:p w:rsidR="00D427AB" w:rsidRPr="00D427AB" w:rsidRDefault="00D427AB" w:rsidP="00D427AB">
      <w:pPr>
        <w:pStyle w:val="a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427AB">
        <w:rPr>
          <w:rFonts w:ascii="Times New Roman" w:hAnsi="Times New Roman" w:cs="Times New Roman"/>
          <w:b/>
          <w:color w:val="002060"/>
          <w:sz w:val="32"/>
          <w:szCs w:val="32"/>
        </w:rPr>
        <w:t>Ничего зазорного, если Вы остановитесь при прочтении сказки и объясните, что такое «амбар», «сусек» и т.д. Когда ребёнок привыкнет к тому, что Вы объясняете непонятное, он будет сам Вас спрашивать.</w:t>
      </w:r>
    </w:p>
    <w:bookmarkEnd w:id="0"/>
    <w:p w:rsidR="001C121D" w:rsidRPr="001C121D" w:rsidRDefault="00D427AB" w:rsidP="00D427AB">
      <w:pPr>
        <w:pStyle w:val="a8"/>
        <w:rPr>
          <w:rFonts w:ascii="Times New Roman" w:hAnsi="Times New Roman" w:cs="Times New Roman"/>
          <w:b/>
          <w:i/>
          <w:sz w:val="44"/>
          <w:szCs w:val="44"/>
        </w:rPr>
      </w:pPr>
      <w:r w:rsidRPr="00D427AB">
        <w:rPr>
          <w:rFonts w:ascii="Times New Roman" w:hAnsi="Times New Roman" w:cs="Times New Roman"/>
          <w:b/>
          <w:color w:val="002060"/>
          <w:sz w:val="28"/>
          <w:szCs w:val="28"/>
        </w:rPr>
        <w:t>Выпуск подготовили:</w:t>
      </w:r>
      <w:r w:rsidRPr="00D427AB">
        <w:rPr>
          <w:rFonts w:ascii="Times New Roman" w:hAnsi="Times New Roman" w:cs="Times New Roman"/>
          <w:color w:val="002060"/>
          <w:sz w:val="28"/>
          <w:szCs w:val="28"/>
        </w:rPr>
        <w:t xml:space="preserve"> учителя-логопеды </w:t>
      </w:r>
      <w:proofErr w:type="spellStart"/>
      <w:r w:rsidRPr="00D427AB">
        <w:rPr>
          <w:rFonts w:ascii="Times New Roman" w:hAnsi="Times New Roman" w:cs="Times New Roman"/>
          <w:color w:val="002060"/>
          <w:sz w:val="28"/>
          <w:szCs w:val="28"/>
        </w:rPr>
        <w:t>Курапина</w:t>
      </w:r>
      <w:proofErr w:type="spellEnd"/>
      <w:r w:rsidRPr="00D427AB">
        <w:rPr>
          <w:rFonts w:ascii="Times New Roman" w:hAnsi="Times New Roman" w:cs="Times New Roman"/>
          <w:color w:val="002060"/>
          <w:sz w:val="28"/>
          <w:szCs w:val="28"/>
        </w:rPr>
        <w:t xml:space="preserve"> О.Н, Цветкова Е.В.</w:t>
      </w:r>
    </w:p>
    <w:sectPr w:rsidR="001C121D" w:rsidRPr="001C121D" w:rsidSect="0025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FC" w:rsidRDefault="008773FC" w:rsidP="003111E3">
      <w:pPr>
        <w:spacing w:after="0" w:line="240" w:lineRule="auto"/>
      </w:pPr>
      <w:r>
        <w:separator/>
      </w:r>
    </w:p>
  </w:endnote>
  <w:endnote w:type="continuationSeparator" w:id="1">
    <w:p w:rsidR="008773FC" w:rsidRDefault="008773FC" w:rsidP="0031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FC" w:rsidRDefault="008773FC" w:rsidP="003111E3">
      <w:pPr>
        <w:spacing w:after="0" w:line="240" w:lineRule="auto"/>
      </w:pPr>
      <w:r>
        <w:separator/>
      </w:r>
    </w:p>
  </w:footnote>
  <w:footnote w:type="continuationSeparator" w:id="1">
    <w:p w:rsidR="008773FC" w:rsidRDefault="008773FC" w:rsidP="00311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1E3"/>
    <w:rsid w:val="001C121D"/>
    <w:rsid w:val="00255632"/>
    <w:rsid w:val="003111E3"/>
    <w:rsid w:val="00390BB4"/>
    <w:rsid w:val="003C408E"/>
    <w:rsid w:val="00447E67"/>
    <w:rsid w:val="005627FF"/>
    <w:rsid w:val="0059462D"/>
    <w:rsid w:val="008124BE"/>
    <w:rsid w:val="008773FC"/>
    <w:rsid w:val="008F4005"/>
    <w:rsid w:val="009E7C31"/>
    <w:rsid w:val="00C26ABB"/>
    <w:rsid w:val="00CE7A1A"/>
    <w:rsid w:val="00D427AB"/>
    <w:rsid w:val="00D9194A"/>
    <w:rsid w:val="00E743D5"/>
    <w:rsid w:val="00E95710"/>
    <w:rsid w:val="00F551F9"/>
    <w:rsid w:val="00F91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2"/>
  </w:style>
  <w:style w:type="paragraph" w:styleId="1">
    <w:name w:val="heading 1"/>
    <w:basedOn w:val="a"/>
    <w:next w:val="a"/>
    <w:link w:val="10"/>
    <w:uiPriority w:val="9"/>
    <w:qFormat/>
    <w:rsid w:val="00562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1E3"/>
  </w:style>
  <w:style w:type="character" w:styleId="a3">
    <w:name w:val="Hyperlink"/>
    <w:basedOn w:val="a0"/>
    <w:uiPriority w:val="99"/>
    <w:semiHidden/>
    <w:unhideWhenUsed/>
    <w:rsid w:val="003111E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1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1E3"/>
  </w:style>
  <w:style w:type="paragraph" w:styleId="a6">
    <w:name w:val="footer"/>
    <w:basedOn w:val="a"/>
    <w:link w:val="a7"/>
    <w:uiPriority w:val="99"/>
    <w:semiHidden/>
    <w:unhideWhenUsed/>
    <w:rsid w:val="0031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1E3"/>
  </w:style>
  <w:style w:type="character" w:customStyle="1" w:styleId="10">
    <w:name w:val="Заголовок 1 Знак"/>
    <w:basedOn w:val="a0"/>
    <w:link w:val="1"/>
    <w:uiPriority w:val="9"/>
    <w:rsid w:val="00562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5627F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7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3D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2019-03-13T10:04:00Z</cp:lastPrinted>
  <dcterms:created xsi:type="dcterms:W3CDTF">2017-04-09T17:17:00Z</dcterms:created>
  <dcterms:modified xsi:type="dcterms:W3CDTF">2019-03-13T10:29:00Z</dcterms:modified>
</cp:coreProperties>
</file>